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2" w:rsidRPr="00A86E7B" w:rsidRDefault="001F31AF" w:rsidP="00A86E7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6E7B">
        <w:rPr>
          <w:rFonts w:ascii="Times New Roman" w:hAnsi="Times New Roman" w:cs="Times New Roman"/>
          <w:b/>
          <w:sz w:val="24"/>
          <w:szCs w:val="24"/>
        </w:rPr>
        <w:t xml:space="preserve">6.04.2020     </w:t>
      </w:r>
      <w:r w:rsidR="00A86E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72C42" w:rsidRPr="00A86E7B">
        <w:rPr>
          <w:rFonts w:ascii="Times New Roman" w:hAnsi="Times New Roman" w:cs="Times New Roman"/>
          <w:b/>
          <w:sz w:val="24"/>
          <w:szCs w:val="24"/>
        </w:rPr>
        <w:t>Гр.25</w:t>
      </w:r>
      <w:r w:rsidR="009A1B2B" w:rsidRPr="00A86E7B">
        <w:rPr>
          <w:rFonts w:ascii="Times New Roman" w:hAnsi="Times New Roman" w:cs="Times New Roman"/>
          <w:b/>
          <w:sz w:val="24"/>
          <w:szCs w:val="24"/>
        </w:rPr>
        <w:t>а</w:t>
      </w:r>
      <w:r w:rsidR="00972C42" w:rsidRPr="00A86E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6E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72C42" w:rsidRPr="00A86E7B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7232FE" w:rsidRPr="00A86E7B" w:rsidRDefault="00A86E7B" w:rsidP="00A86E7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6E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32FE" w:rsidRPr="00A86E7B">
        <w:rPr>
          <w:rFonts w:ascii="Times New Roman" w:hAnsi="Times New Roman" w:cs="Times New Roman"/>
          <w:b/>
          <w:sz w:val="24"/>
          <w:szCs w:val="24"/>
        </w:rPr>
        <w:t xml:space="preserve">Добрый день! Надеюсь, у вас все нормально, выполняете </w:t>
      </w:r>
      <w:r w:rsidRPr="00A86E7B">
        <w:rPr>
          <w:rFonts w:ascii="Times New Roman" w:hAnsi="Times New Roman" w:cs="Times New Roman"/>
          <w:b/>
          <w:sz w:val="24"/>
          <w:szCs w:val="24"/>
        </w:rPr>
        <w:t xml:space="preserve"> условия карантина и домашние задания! Мы продолжаем общаться дистанционно. Не забываете, что экзаменов и зачетов никто не отменял!</w:t>
      </w:r>
    </w:p>
    <w:p w:rsidR="00972C42" w:rsidRPr="00A86E7B" w:rsidRDefault="007232FE" w:rsidP="00972C4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86E7B">
        <w:rPr>
          <w:b/>
        </w:rPr>
        <w:t xml:space="preserve">Тема. </w:t>
      </w:r>
      <w:r w:rsidR="009A1B2B" w:rsidRPr="00A86E7B">
        <w:rPr>
          <w:b/>
        </w:rPr>
        <w:t>Оформление диалога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Замените простое предложение с прямой речью сложным.</w:t>
      </w:r>
      <w:r w:rsidR="007232FE"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тетрадь.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сказала: «Эта книга получена на прошлой неделе».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Прохожий спросил: «Как мне пройти к вокзалу?»</w:t>
      </w:r>
    </w:p>
    <w:p w:rsidR="009A1B2B" w:rsidRPr="00A86E7B" w:rsidRDefault="007232FE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Вспомните. Составьте конспект, отвечая на вопросы.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человек должно участвовать в разговоре, чтобы его можно было назвать диалогом?</w:t>
      </w:r>
    </w:p>
    <w:p w:rsidR="009A1B2B" w:rsidRPr="00A86E7B" w:rsidRDefault="009A1B2B" w:rsidP="0072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 диалоге называются слова каждого лица?</w:t>
      </w:r>
    </w:p>
    <w:p w:rsidR="009A1B2B" w:rsidRPr="00A86E7B" w:rsidRDefault="009A1B2B" w:rsidP="0072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в диалоге есть слова автора?</w:t>
      </w:r>
    </w:p>
    <w:p w:rsidR="009A1B2B" w:rsidRPr="00A86E7B" w:rsidRDefault="009A1B2B" w:rsidP="0072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выделяются на письме высказывания каждого говорящего?</w:t>
      </w:r>
    </w:p>
    <w:p w:rsidR="009A1B2B" w:rsidRPr="00A86E7B" w:rsidRDefault="009A1B2B" w:rsidP="0072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знаки препинания ставятся, если реплика сопровождается словами автора?</w:t>
      </w:r>
    </w:p>
    <w:p w:rsidR="007232FE" w:rsidRPr="00A86E7B" w:rsidRDefault="007232FE" w:rsidP="0072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знаки препинания ставятся при прямой речи?</w:t>
      </w:r>
    </w:p>
    <w:p w:rsidR="007232FE" w:rsidRPr="00A86E7B" w:rsidRDefault="007232FE" w:rsidP="0072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оформляется на письме диалог?</w:t>
      </w:r>
    </w:p>
    <w:p w:rsidR="007232FE" w:rsidRPr="00A86E7B" w:rsidRDefault="007232FE" w:rsidP="0072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назначение прямой речи и диалога?</w:t>
      </w:r>
    </w:p>
    <w:p w:rsidR="007232FE" w:rsidRPr="00A86E7B" w:rsidRDefault="007232FE" w:rsidP="0072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этих двух способов передачи чужой речи показался вам сложным?</w:t>
      </w:r>
    </w:p>
    <w:p w:rsidR="009A1B2B" w:rsidRPr="00A86E7B" w:rsidRDefault="007232FE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A1B2B"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Закрепление.</w:t>
      </w:r>
    </w:p>
    <w:p w:rsidR="009A1B2B" w:rsidRPr="00A86E7B" w:rsidRDefault="007232FE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="009A1B2B"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Запишите в форме диалога.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ты была сегодня, киска?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королевы </w:t>
      </w:r>
      <w:proofErr w:type="gramStart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английской.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ты видала при дворе?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Видала мышку на ковре.</w:t>
      </w:r>
    </w:p>
    <w:p w:rsidR="009A1B2B" w:rsidRPr="00A86E7B" w:rsidRDefault="009A1B2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</w:t>
      </w:r>
      <w:r w:rsidRPr="00A86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</w:t>
      </w: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86E7B" w:rsidRPr="00A86E7B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и запишите шуточный диалог, в котором реплики должны состость только из односоставных предложений.  Тема  -  «Разговор по телефону». Можно придумать свою.</w:t>
      </w:r>
    </w:p>
    <w:p w:rsidR="00A86E7B" w:rsidRDefault="00A86E7B" w:rsidP="00A86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84"/>
          <w:szCs w:val="84"/>
          <w:lang w:eastAsia="ru-RU"/>
        </w:rPr>
      </w:pPr>
      <w:r w:rsidRPr="00A86E7B">
        <w:rPr>
          <w:rFonts w:ascii="ffb" w:eastAsia="Times New Roman" w:hAnsi="ffb" w:cs="Times New Roman"/>
          <w:color w:val="000000"/>
          <w:sz w:val="84"/>
          <w:lang w:eastAsia="ru-RU"/>
        </w:rPr>
        <w:t xml:space="preserve">  </w:t>
      </w:r>
      <w:r w:rsidRPr="00A86E7B">
        <w:rPr>
          <w:rFonts w:ascii="ff9" w:eastAsia="Times New Roman" w:hAnsi="ff9" w:cs="Times New Roman"/>
          <w:color w:val="000000"/>
          <w:sz w:val="72"/>
          <w:lang w:eastAsia="ru-RU"/>
        </w:rPr>
        <w:t>З</w:t>
      </w:r>
      <w:r w:rsidRPr="00A86E7B">
        <w:rPr>
          <w:rFonts w:ascii="inherit" w:eastAsia="Times New Roman" w:hAnsi="inherit" w:cs="Times New Roman"/>
          <w:color w:val="000000"/>
          <w:sz w:val="84"/>
          <w:lang w:eastAsia="ru-RU"/>
        </w:rPr>
        <w:t>аписать текст, объяснить постановку знаков препинания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и выполнить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задания к нему: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72"/>
          <w:szCs w:val="72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72"/>
          <w:szCs w:val="72"/>
          <w:lang w:eastAsia="ru-RU"/>
        </w:rPr>
        <w:t>- (1)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Мальчик,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услыхал он вдруг голос девочки,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не знаешь ли ты, кто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это тут сейчас играл?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(2)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Слепой не любил, когда нарушали его одиночество.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(3)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Поэтому он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ответил на вопрос не особенно любезно: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-(4)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Это я…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-(5)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Как хорошо ты играеш</w:t>
      </w:r>
      <w:r w:rsidRPr="00A86E7B">
        <w:rPr>
          <w:rFonts w:ascii="ffd" w:eastAsia="Times New Roman" w:hAnsi="ffd" w:cs="Times New Roman"/>
          <w:color w:val="000000"/>
          <w:spacing w:val="3"/>
          <w:sz w:val="84"/>
          <w:lang w:eastAsia="ru-RU"/>
        </w:rPr>
        <w:t>ь,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сказала девочка.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(6)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Слепой промолчал.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-(7)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Что же вы не уходите?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спросил он затем, слыша, что девочка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продолжает стоять на месте.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-(8)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Зачем же ты меня гонишь?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-(9)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Я не люблю, когда ко мне приходят.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(10)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Девочка засмеялась.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-(11)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Вот ещё…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(12)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Смотрите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ка.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(13)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Разве вся земля твоя и ты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можешь кому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</w:t>
      </w: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нибудь  запретить ходить по земле?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-(14)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Мама приказала всем, чтобы сюда ко мне не ходили.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-(15)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Мама?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переспросила девочка.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 (16)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А моя мама позволила мне 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ходить над рекой.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               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( Короленко В.Г. Слепой музыкант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) </w:t>
      </w:r>
    </w:p>
    <w:p w:rsidR="00A86E7B" w:rsidRPr="00A86E7B" w:rsidRDefault="00237C75" w:rsidP="00A86E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999999"/>
          <w:sz w:val="19"/>
          <w:szCs w:val="19"/>
          <w:lang w:eastAsia="ru-RU"/>
        </w:rPr>
      </w:pPr>
      <w:r w:rsidRPr="00237C75">
        <w:rPr>
          <w:rFonts w:ascii="Helvetica" w:eastAsia="Times New Roman" w:hAnsi="Helvetica" w:cs="Times New Roman"/>
          <w:color w:val="999999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Задания к тексту.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Укажите все сложные предложения,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определите их вид.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(Ответ: 1,2,7,9,14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>-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proofErr w:type="gramStart"/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СПП, 13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ССП.)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proofErr w:type="gramEnd"/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 xml:space="preserve">Из последнего предложения выпишите все словосочетания и укажите вид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связи в них.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proofErr w:type="gramStart"/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(Ответ: моя мама –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 xml:space="preserve">согласование; позволила мне, ходить над </w:t>
      </w:r>
      <w:proofErr w:type="gramEnd"/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рекой –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управление; позволила ходить –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примыкание.)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Укажите слово, образованное переходом из одной части речи в другую.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(Ответ: слепой)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Укажите составное глагольное сказуемое.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(Ответ: продолжает стоять)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Укажите односоставные предложения, их вид.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 xml:space="preserve">(Ответ: </w:t>
      </w:r>
      <w:r w:rsidRPr="00A86E7B">
        <w:rPr>
          <w:rFonts w:ascii="ff6" w:eastAsia="Times New Roman" w:hAnsi="ff6" w:cs="Times New Roman"/>
          <w:color w:val="000000"/>
          <w:spacing w:val="-2"/>
          <w:sz w:val="84"/>
          <w:lang w:eastAsia="ru-RU"/>
        </w:rPr>
        <w:t xml:space="preserve">12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–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определенно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>-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личное, 4 –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назывное)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Укажите частицы.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 xml:space="preserve">(Ответ: не, ли, же, вот, </w:t>
      </w:r>
      <w:proofErr w:type="gramStart"/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к</w:t>
      </w:r>
      <w:proofErr w:type="gramEnd"/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а)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84"/>
          <w:szCs w:val="84"/>
          <w:lang w:eastAsia="ru-RU"/>
        </w:rPr>
      </w:pPr>
      <w:r w:rsidRPr="00A86E7B">
        <w:rPr>
          <w:rFonts w:ascii="ffa" w:eastAsia="Times New Roman" w:hAnsi="ffa" w:cs="Times New Roman"/>
          <w:color w:val="000000"/>
          <w:sz w:val="84"/>
          <w:szCs w:val="84"/>
          <w:lang w:eastAsia="ru-RU"/>
        </w:rPr>
        <w:t>•</w:t>
      </w:r>
      <w:r w:rsidRPr="00A86E7B">
        <w:rPr>
          <w:rFonts w:ascii="ffb" w:eastAsia="Times New Roman" w:hAnsi="ffb" w:cs="Times New Roman"/>
          <w:color w:val="000000"/>
          <w:sz w:val="84"/>
          <w:lang w:eastAsia="ru-RU"/>
        </w:rPr>
        <w:t xml:space="preserve"> 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составьте диалог по данной схеме: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П.П</w:t>
      </w:r>
      <w:proofErr w:type="gramStart"/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?</w: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proofErr w:type="gramEnd"/>
      <w:r w:rsidRPr="00A86E7B">
        <w:rPr>
          <w:rFonts w:ascii="ff9" w:eastAsia="Times New Roman" w:hAnsi="ff9" w:cs="Times New Roman"/>
          <w:color w:val="000000"/>
          <w:spacing w:val="-8"/>
          <w:sz w:val="84"/>
          <w:lang w:eastAsia="ru-RU"/>
        </w:rPr>
        <w:t>а.</w: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pacing w:val="2"/>
          <w:sz w:val="84"/>
          <w:lang w:eastAsia="ru-RU"/>
        </w:rPr>
        <w:t>П.</w: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а.</w: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pacing w:val="2"/>
          <w:sz w:val="84"/>
          <w:lang w:eastAsia="ru-RU"/>
        </w:rPr>
        <w:t>П</w:t>
      </w:r>
      <w:proofErr w:type="gramStart"/>
      <w:r w:rsidRPr="00A86E7B">
        <w:rPr>
          <w:rFonts w:ascii="ff9" w:eastAsia="Times New Roman" w:hAnsi="ff9" w:cs="Times New Roman"/>
          <w:color w:val="000000"/>
          <w:spacing w:val="2"/>
          <w:sz w:val="84"/>
          <w:lang w:eastAsia="ru-RU"/>
        </w:rPr>
        <w:t>!</w: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proofErr w:type="gramEnd"/>
      <w:r w:rsidRPr="00A86E7B">
        <w:rPr>
          <w:rFonts w:ascii="ff9" w:eastAsia="Times New Roman" w:hAnsi="ff9" w:cs="Times New Roman"/>
          <w:color w:val="000000"/>
          <w:spacing w:val="-8"/>
          <w:sz w:val="84"/>
          <w:lang w:eastAsia="ru-RU"/>
        </w:rPr>
        <w:t>а.</w: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pacing w:val="-6"/>
          <w:sz w:val="84"/>
          <w:lang w:eastAsia="ru-RU"/>
        </w:rPr>
        <w:t>П.</w: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-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П.</w:t>
      </w:r>
      <w:proofErr w:type="gramStart"/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П</w:t>
      </w:r>
      <w:proofErr w:type="gramEnd"/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?!</w: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84"/>
          <w:szCs w:val="84"/>
          <w:lang w:eastAsia="ru-RU"/>
        </w:rPr>
      </w:pPr>
      <w:r w:rsidRPr="00A86E7B">
        <w:rPr>
          <w:rFonts w:ascii="ffa" w:eastAsia="Times New Roman" w:hAnsi="ffa" w:cs="Times New Roman"/>
          <w:color w:val="000000"/>
          <w:sz w:val="84"/>
          <w:szCs w:val="84"/>
          <w:lang w:eastAsia="ru-RU"/>
        </w:rPr>
        <w:t>•</w:t>
      </w:r>
      <w:r w:rsidRPr="00A86E7B">
        <w:rPr>
          <w:rFonts w:ascii="ffb" w:eastAsia="Times New Roman" w:hAnsi="ffb" w:cs="Times New Roman"/>
          <w:color w:val="000000"/>
          <w:sz w:val="84"/>
          <w:lang w:eastAsia="ru-RU"/>
        </w:rPr>
        <w:t xml:space="preserve">  </w:t>
      </w:r>
      <w:r w:rsidRPr="00A86E7B">
        <w:rPr>
          <w:rFonts w:ascii="ff9" w:eastAsia="Times New Roman" w:hAnsi="ff9" w:cs="Times New Roman"/>
          <w:color w:val="000000"/>
          <w:sz w:val="84"/>
          <w:lang w:eastAsia="ru-RU"/>
        </w:rPr>
        <w:t>составьте  и запишите свой диалог на тему: «Разговор по телефону»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84"/>
          <w:szCs w:val="84"/>
          <w:lang w:eastAsia="ru-RU"/>
        </w:rPr>
      </w:pPr>
      <w:r w:rsidRPr="00A86E7B">
        <w:rPr>
          <w:rFonts w:ascii="ffb" w:eastAsia="Times New Roman" w:hAnsi="ffb" w:cs="Times New Roman"/>
          <w:color w:val="000000"/>
          <w:sz w:val="84"/>
          <w:lang w:eastAsia="ru-RU"/>
        </w:rPr>
        <w:t xml:space="preserve">  </w:t>
      </w:r>
      <w:r w:rsidRPr="00A86E7B">
        <w:rPr>
          <w:rFonts w:ascii="ff9" w:eastAsia="Times New Roman" w:hAnsi="ff9" w:cs="Times New Roman"/>
          <w:color w:val="000000"/>
          <w:sz w:val="72"/>
          <w:lang w:eastAsia="ru-RU"/>
        </w:rPr>
        <w:t>З</w:t>
      </w:r>
      <w:r w:rsidRPr="00A86E7B">
        <w:rPr>
          <w:rFonts w:ascii="inherit" w:eastAsia="Times New Roman" w:hAnsi="inherit" w:cs="Times New Roman"/>
          <w:color w:val="000000"/>
          <w:sz w:val="84"/>
          <w:lang w:eastAsia="ru-RU"/>
        </w:rPr>
        <w:t>аписать текст, объяснить постановку знаков препинания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и выполнить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задания к нему: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72"/>
          <w:szCs w:val="72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72"/>
          <w:szCs w:val="72"/>
          <w:lang w:eastAsia="ru-RU"/>
        </w:rPr>
        <w:t>- (1)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Мальчик,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услыхал он вдруг голос девочки,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не знаешь ли ты, кто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это тут сейчас играл?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(2)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Слепой не любил, когда нарушали его одиночество.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(3)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Поэтому он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ответил на вопрос не особенно любезно: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-(4)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Это я…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-(5)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Как хорошо ты играеш</w:t>
      </w:r>
      <w:r w:rsidRPr="00A86E7B">
        <w:rPr>
          <w:rFonts w:ascii="ffd" w:eastAsia="Times New Roman" w:hAnsi="ffd" w:cs="Times New Roman"/>
          <w:color w:val="000000"/>
          <w:spacing w:val="3"/>
          <w:sz w:val="84"/>
          <w:lang w:eastAsia="ru-RU"/>
        </w:rPr>
        <w:t>ь,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сказала девочка.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(6)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Слепой промолчал.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-(7)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Что же вы не уходите?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спросил он затем, слыша, что девочка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продолжает стоять на месте.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-(8)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Зачем же ты меня гонишь?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-(9)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Я не люблю, когда ко мне приходят.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(10)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Девочка засмеялась.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-(11)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Вот ещё…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(12)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Смотрите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ка.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(13)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Разве вся земля твоя и ты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можешь кому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</w:t>
      </w: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нибудь  запретить ходить по земле?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-(14)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Мама приказала всем, чтобы сюда ко мне не ходили.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-(15)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Мама?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переспросила девочка.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 (16)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А моя мама позволила мне 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ходить над рекой.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                </w:t>
      </w:r>
    </w:p>
    <w:p w:rsidR="00A86E7B" w:rsidRPr="00A86E7B" w:rsidRDefault="00A86E7B" w:rsidP="00A86E7B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( Короленко В.Г. Слепой музыкант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) </w:t>
      </w:r>
    </w:p>
    <w:p w:rsidR="009A1B2B" w:rsidRDefault="00237C75" w:rsidP="00F14F9F">
      <w:pPr>
        <w:shd w:val="clear" w:color="auto" w:fill="FFFFFF"/>
        <w:spacing w:after="0" w:line="240" w:lineRule="auto"/>
        <w:textAlignment w:val="baseline"/>
        <w:rPr>
          <w:color w:val="000000"/>
        </w:rPr>
      </w:pPr>
      <w:r w:rsidRPr="00237C75">
        <w:rPr>
          <w:rFonts w:ascii="Helvetica" w:eastAsia="Times New Roman" w:hAnsi="Helvetica" w:cs="Times New Roman"/>
          <w:color w:val="999999"/>
          <w:sz w:val="19"/>
          <w:szCs w:val="19"/>
          <w:lang w:eastAsia="ru-RU"/>
        </w:rPr>
        <w:pict>
          <v:shape id="_x0000_i1026" type="#_x0000_t75" alt="" style="width:24pt;height:24pt"/>
        </w:pict>
      </w:r>
      <w:r w:rsidR="00A86E7B"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  <w:r w:rsidR="00A86E7B"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972C42" w:rsidRPr="00FF0EA7" w:rsidRDefault="00972C42" w:rsidP="00972C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2C42" w:rsidRDefault="00A86E7B" w:rsidP="00972C4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2C42" w:rsidRPr="00972C42">
        <w:rPr>
          <w:rFonts w:ascii="Times New Roman" w:hAnsi="Times New Roman" w:cs="Times New Roman"/>
          <w:b/>
          <w:sz w:val="24"/>
          <w:szCs w:val="24"/>
        </w:rPr>
        <w:t>.04.   25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72C42" w:rsidRPr="00972C42">
        <w:rPr>
          <w:rFonts w:ascii="Times New Roman" w:hAnsi="Times New Roman" w:cs="Times New Roman"/>
          <w:b/>
          <w:sz w:val="24"/>
          <w:szCs w:val="24"/>
        </w:rPr>
        <w:t xml:space="preserve"> гр.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72C42" w:rsidRPr="00972C42">
        <w:rPr>
          <w:rFonts w:ascii="Times New Roman" w:hAnsi="Times New Roman" w:cs="Times New Roman"/>
          <w:b/>
          <w:sz w:val="24"/>
          <w:szCs w:val="24"/>
        </w:rPr>
        <w:t xml:space="preserve">Литература.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72C42" w:rsidRPr="0097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C42" w:rsidRPr="00972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курс.</w:t>
      </w:r>
    </w:p>
    <w:p w:rsidR="00F14F9F" w:rsidRPr="00F14F9F" w:rsidRDefault="00F14F9F" w:rsidP="00F1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Сегодня у нас новая тема. Я подготовила для вас материал, который вы самостоятельно изучите, законспектируете</w:t>
      </w:r>
    </w:p>
    <w:p w:rsidR="00A86E7B" w:rsidRPr="00F14F9F" w:rsidRDefault="00F14F9F" w:rsidP="00F14F9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Тема. </w:t>
      </w:r>
      <w:r w:rsidR="00A86E7B" w:rsidRPr="00F14F9F">
        <w:rPr>
          <w:rFonts w:ascii="Times New Roman" w:hAnsi="Times New Roman"/>
          <w:b/>
        </w:rPr>
        <w:t>Пастернак. Основные мотивы лирики</w:t>
      </w:r>
    </w:p>
    <w:p w:rsidR="00FD766D" w:rsidRDefault="00FD766D" w:rsidP="00972C4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быть живым, живым и только,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 и только до конца.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знаменитым некрасиво…»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мир Бориса Пастернака (лекция).</w:t>
      </w:r>
    </w:p>
    <w:p w:rsidR="00FD766D" w:rsidRPr="00FD766D" w:rsidRDefault="00FD766D" w:rsidP="00F14F9F">
      <w:pPr>
        <w:shd w:val="clear" w:color="auto" w:fill="FFFFFF"/>
        <w:spacing w:before="60" w:after="100" w:afterAutospacing="1" w:line="231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История жизни и творчества поэта</w:t>
      </w:r>
      <w:r w:rsidRPr="00FD76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FD766D" w:rsidRPr="00FD766D" w:rsidRDefault="00FD766D" w:rsidP="00F14F9F">
      <w:pPr>
        <w:shd w:val="clear" w:color="auto" w:fill="FFFFFF"/>
        <w:spacing w:before="60" w:after="100" w:afterAutospacing="1" w:line="231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Леонидович Пастернак родился 29 января (10 февраля) 1890 года. Дом, в котором его родители снимали квартиру, находился в районе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Тверских-Ямских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Оружейного переулка. Это было оживленное предместье, где жили извозчики, ремесленники, железнодорожные рабочие.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необеспеченной семье молодого живописца Леонида Пастернака и пианистки Розалии Пастернак-Кауфман искусство сливалось с повседневным домашним 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обиходом, а окружающие переулки, дворы и сады в окрестностях Каретного ряда были местом ежедневных прогулок, где жизнь врывалась в сознание всей яркостью своих нравственных и пластических крайностей.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отличался чрезвычайной впечатлительностью. Внешний мир с болью вторгался в его игры и сны. Мальчику рано представлялось, что окружающая действительность требует от него ответа – осознания и воплощения. Работы отца, в особенности натурные зарисовки и эскизы, музыкальный мир состояний и образов, возникавший во время ежедневных занятий матери, были именно такой школой, стихией перевоплощения. Он чувствовал этот язык, он был ему родным, почти разговорным. Он любил осмысливать и рассуждать, это помогало справиться с волнением, смягчить тоску и душевную истому. Няня Акулина Гавриловна брала его с собой в церковь, рассказывала о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божественном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чудесном.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атмосфера семьи Пастернаков, где частыми гостями бывали многие известные художники, музыканты, писатели, с детства развила у мальчика отношение к искусству как к повседневной, привычной части жизни.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Пастернак считал обстановку родительского дома самой значимой в художественном становлении. «Я сын художника, искусство и больших людей видел с первых дней. И к высокому и исключительному привык относиться как к природе, как к живой норме…» – напишет Б. Пастернак в письме к А. Форману в 1927 году. Теплые чувства ко многим художникам, бывавшим в семье Леонида Осиповича, Борис Пастернак пронесет через всю свою жизнь.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 поэт в детстве рисовал красками. Его отец, всегда строгий к детям, отмечал явные художественные задатки сына. «Мог бы быть художником», – не без сожаления говорил о нем Леонид Осипович. Потом будут серьезные увлечения музыкой и философией. Свою разнообразную одаренность Б. Пастернак считал особенностью поколения.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детства и отрочества подробно описаны в двух автобиографических повестях Бориса Пастернака. Яркость этих впечатлений определила умение писать с натуры, которое он в поздние годы называл субъективно-биографическим реализмом. Семейный уклад создал пожизненную привычку к ежедневной профессиональной работе, и в 70 лет Пастернак мог с удовлетворением сказать,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его жизни не было попусту проведенного дня, когда бы он не работал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делает художника реалистом, что его создает? Ранняя впечатлительность в детстве, – думается нам, – и своевременная добросовестность в зрелости», – писал он о своем опыте в 1945 году. Эту мысль о ценности каждого дня поэт свяжет с необходимостью понимания и выполнения предназначенного ему свыше, требовательности к себе.</w:t>
      </w:r>
    </w:p>
    <w:p w:rsidR="00FD766D" w:rsidRPr="00FD766D" w:rsidRDefault="00FD766D" w:rsidP="00FD766D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Нейгауз свидетельствует, как «однажды Пастернак заметил: «Талант дается Богом только избранным, и человек, получивший его, не имеет права жить для своего удовольствия, а обязан всего себя подчинить труду, пусть даже каторжному. По этому поводу у меня есть стихи». Он позвал меня к себе в кабинет и прочел стихотворение «Не спи, не спи, художник…» Эта важная мысль в последних двух строфах стихотворения 1956 года «Ночь» звучит как призыв: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не спи, работай,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прерывай труда,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борись с дремотой,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летчик, как звезда.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не спи, художник,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предавайся сну.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вечности заложник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времени в плену.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человек необыкновенной работоспособности. Одновременно с гимназией он практически прошел курс консерватории. Однако требования, которые он предъявлял к себе, были невыполнимы, и он с болью отказался  от  завершения  музыкального  образования  и  профессии  композитора.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 первоначально выбранный за легкость юридический факультет университета на философское отделение историко-филологического, он хочет найти опору в том, чего достигла научная мысль в ходе своего многовекового развития. Увлеченно занимаясь на первых курсах, он в то же время начинает писать стихи и прозу. Было принято решение бросить философскую карьеру.</w:t>
      </w:r>
    </w:p>
    <w:p w:rsidR="00FD766D" w:rsidRPr="00FD766D" w:rsidRDefault="00FD766D" w:rsidP="00FD766D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1913 года Пастернак блестяще окончил университет. Одновременно в созданном несколькими молодыми людьми издательстве «Лирика» на началах складчины вышел альманах, в котором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напечатаны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его стихотворений. Первым из них Пастернак неизменно потом открывал свои сборники: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Февраль. Достать чернил и плакать!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 феврале навзрыд,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грохочущая слякоть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 черною горит.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лето  он  написал  стихотворения  первой  своей  книги,  и  к  новому 1914 году она вышла в том же издательстве под названием «Близнец в тучах».  Молодой  поэт  решительно  искал  самостоятельный  путь  в  литературе.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Освобожденный от военной службы в годы войны, он поехал на Урал, а затем в Прикамье конторщиком химических заводов, работавших на оборону. К концу 1916 года вышла в свет вторая книга стихотворений Пастернака «Поверх барьеров».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 о Февральской революции, Пастернак вернулся в Москву. Написанная революционным летом 1917 года книга лирики «Сестра моя – жизнь»  поставила  Пастернака  в  число  первых  литературных  имен  своего  времени.  Задолго  до  её  опубликования  она  приобрела  известность, а её издание вызвало восторженные отзывы Брюсова, Цветаевой, Маяковского.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революционных лет Пастернак задумал большую прозаическую работу. Отделанное начало этого замысла было напечатано как повесть «Детство Люверс». О ней с похвалой писали Тынянов, Горький, ставя эту прозу выше стихов Пастернака.</w:t>
      </w:r>
    </w:p>
    <w:p w:rsidR="00FD766D" w:rsidRPr="00FD766D" w:rsidRDefault="00FD766D" w:rsidP="00FD766D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лирических произведениях поэт обращается и к историческим личностям (поэма «Лейтенант Шмидт»), и к людям, чья судьба тогда касалась и трогала его (Брюсову, Ахматовой, Цветаевой, Мейерхольду). В 20-е годы поэт в своих произведениях выразил мужественную решимость писать, преодолевая трудности, жить, несмотря на опасности и трагические перемены: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знал бы я, что так бывает,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пускался на дебют,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строчки с кровью – убивают,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Нахлынут горлом и убьют!..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старость – это Рим, который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турусов и колес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читки требует с актера,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полной гибели всерьез.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строку диктует чувство,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 сцену шлет раба,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кончается искусство,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дышат почва и судьба.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 этих намерений и взглядов стала написанная в 1930–1932 годах книга стихов «Второе рождение».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30-х годов Пастернак принимал активное участие в создании Союза писателей. Смело отвечал на критику, отстаивал свое мнение самостоятельного художника. С осени 1936 года тон печати по отношению к Пастернаку резко переменился.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«Именно в 36 году, – вспоминал поэт через 20 лет, – когда начались эти страшные  процессы,  все  сломилось  во  мне,  и  единение 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временем перешло в сопротивление ему, которого я не скрывал. Я ушел в переводы. (Известны замечательные переводы Шекспира – примечание учителя.) Личное творчество кончилось…» Так продолжалось все годы войны и сталинского террора.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победы в войне возрождала надежды на долгожданное обновление общества. Радостные предвестия свободы оказались ложными. Но в их свете Пастернак начал писать роман «Доктор Живаго». Последние поправки в текст романа были внесены зимой 1955 года, и в начале 1956 года книга была отдана в печать в журнал «Новый мир». Однако редактор журнала К. М. Симонов отказался печатать роман, и его издание на родине было запрещено более чем на 30 лет. Последовали зарубежные издания произведения и переводы практически на все языки мира.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1946 года Пастернак семь раз выдвигался на Нобелевскую премию по литературе. В 1958 году она была присуждена ему «за выдающиеся достижения в современной лирической поэзии и продолжение благородных традиций великой русской прозы». Вслед за этим разразился политический скандал. Пастернак был вынужден отказаться от премии. Были остановлены все издания его переводов.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Нелегкая двойственность существования не нарушала ритм его работы. В 1959 году поэт пишет стихи своей последней книги «Когда разгуляется». На пороге своего семидесятилетия продолжает писать драму «Слепая красавица» о жизни крепостного актера (и о судьбе искусства в условиях крепостного права в России).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1960 года, преодолевая постепенно нарастающие боли в спине, Пастернак переписывал первые сцены пьесы. С середины апреля наступило ухудшение, и, отчетливо сознавая неизлечимость своей болезни, он оставил неоконченную работу и позволил себе лечь в постель.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1960 года Борис Пастернак скончался. Пророческими стали слова, сказанные поэтом за два года до смерти: «Вероятнее всего через много лет после того, как я умру, выяснится, какими широкими, широчайшими основаниями направлялась моя деятельность последних лет, чем она дышала и питалась, чему служила».</w:t>
      </w:r>
    </w:p>
    <w:p w:rsidR="00FD766D" w:rsidRPr="00FD766D" w:rsidRDefault="00FD766D" w:rsidP="00FD766D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Художественные особенности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поэзии Пастернака.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  Пастернака  отличаются  живописностью,  его  картины  узн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ваемы: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Плитняк раскалялся, и улицы лоб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смугл, и на небо глядел исподлобья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Булыжник, и ветер, как лодочник греб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липам. И все это были подобья.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впечатления преобразуются в философские раздумья.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Образы-символы глубоки и ощутимы.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как символ творческого горения впервые появилась у Бориса Пастернака в прозе: «А в комнате, на письменном столе, стоял бронзовый кузнец, и рядом с ним увядшая во мгле свеча запахнула целый угол тенями, и вот не сдержался рассвет, дохнули безлюдья, свеча пошевелила печью, как темной полой. Легко со свечой».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1912 года «Как бронзовой золой жаровень…» «свечка человеческой жизни» – часть мирозданья: «Со мной, с моей свечою вровень миры расцветшие висят».</w:t>
      </w:r>
    </w:p>
    <w:p w:rsidR="00FD766D" w:rsidRPr="00FD766D" w:rsidRDefault="00FD766D" w:rsidP="00FD766D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особенно дорожит переданным ему в наследство радостным мироощущением отца и преклонением перед величием природы и её создателем. Настоящее искусство всегда несет человеку радость. В стихах и лирических зарисовках поэта передано чувственное ощущение жизни: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мир, тайник вселенной,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службу долгую твою,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Объятый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дрожью сокровенной,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слезах от счастья отстою.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«Когда разгуляется», 1956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белому мертвому царству,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Бросавшему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мысленно в дрожь,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тихо шепчу: «Благодарствуй,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больше, чем просят, даешь».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«Иней», 1941</w:t>
      </w:r>
    </w:p>
    <w:p w:rsidR="00FD766D" w:rsidRPr="00FD766D" w:rsidRDefault="00FD766D" w:rsidP="00FD766D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Природу, как и все окружающие его явления, Борис Пастернак воспринимал удивительно ярко и рельефно, наполняя пейзажные стихи необыкновенной радостью. От неожиданных и вместе с тем очень простых, очевидных примет окружающей поэта жизни он естественно поднимался к высотам мирозданья, к философским раздумьям о вечности.</w:t>
      </w:r>
    </w:p>
    <w:p w:rsidR="00FD766D" w:rsidRPr="00FD766D" w:rsidRDefault="00FD766D" w:rsidP="00FD766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Асмус писал о Борисе Пастернаке: «Музыка, поэзия, живопись были для него не вавилонским смешением языка, не разными языками, а единым языком искусства, в котором все слова равно ему доступны и равно понятны».</w:t>
      </w: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Подчинив свой талант стихии слова, Б. Л. Пастернак сохранил в творчестве остроту художнического видения, чуткость музыкального восприятия мира.</w:t>
      </w:r>
    </w:p>
    <w:p w:rsidR="00FD766D" w:rsidRPr="00FD766D" w:rsidRDefault="00FD766D" w:rsidP="00FD766D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Работа с текстом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66D" w:rsidRPr="00FD766D" w:rsidRDefault="00FD766D" w:rsidP="00FD766D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попробуйте</w:t>
      </w:r>
      <w:r w:rsidR="00F1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эти особенности в стихотворении Пастернака.</w:t>
      </w:r>
      <w:r w:rsidR="00F1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анализ стихотворения.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Февраль. Достать чернил и плакать!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 феврале навзрыд,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грохочущая слякоть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 черною горит.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как обугленные груши,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деревьев тысячи грачей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Сорвутся в лужи и обрушат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 грусть на дно очей.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Достать пролетку. За шесть гривен,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 благовест, чрез клик колес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Перенестись туда, где ливень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шумней чернил и слез.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ней проталины чернеют,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ветер криками изрыт,</w:t>
      </w:r>
    </w:p>
    <w:p w:rsidR="00FD766D" w:rsidRP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случайней, тем вернее</w:t>
      </w:r>
    </w:p>
    <w:p w:rsidR="00FD766D" w:rsidRDefault="00FD766D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Слагаются стихи навзрыд.</w:t>
      </w:r>
    </w:p>
    <w:p w:rsidR="00F14F9F" w:rsidRPr="00FD766D" w:rsidRDefault="00F14F9F" w:rsidP="00F14F9F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6D" w:rsidRDefault="00FD766D" w:rsidP="00972C4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D766D" w:rsidRDefault="00FD766D" w:rsidP="00972C4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F31AF" w:rsidRDefault="001F31AF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972C42" w:rsidRPr="00F14F9F" w:rsidRDefault="00972C42" w:rsidP="0097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6.04.2020        Гр.14 </w:t>
      </w:r>
      <w:r w:rsidR="001F31AF" w:rsidRPr="00F1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F1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</w:t>
      </w:r>
    </w:p>
    <w:p w:rsidR="00972C42" w:rsidRDefault="00972C42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972C42" w:rsidRPr="00965BDB" w:rsidRDefault="00972C42" w:rsidP="00972C42">
      <w:pPr>
        <w:pStyle w:val="a3"/>
        <w:spacing w:before="0" w:beforeAutospacing="0" w:after="0" w:afterAutospacing="0"/>
      </w:pPr>
      <w:r w:rsidRPr="00965BDB">
        <w:rPr>
          <w:b/>
          <w:bCs/>
          <w:i/>
          <w:iCs/>
        </w:rPr>
        <w:t xml:space="preserve">Тема: </w:t>
      </w:r>
      <w:r w:rsidRPr="00965BDB">
        <w:rPr>
          <w:b/>
          <w:bCs/>
        </w:rPr>
        <w:t>Словообразовательный анализ, морфемный анализ.</w:t>
      </w:r>
    </w:p>
    <w:p w:rsidR="00972C42" w:rsidRPr="00965BDB" w:rsidRDefault="00972C42" w:rsidP="00972C42">
      <w:pPr>
        <w:pStyle w:val="a3"/>
        <w:spacing w:before="0" w:beforeAutospacing="0" w:after="0" w:afterAutospacing="0"/>
      </w:pPr>
      <w:r w:rsidRPr="00965BDB">
        <w:t>Добрый день!</w:t>
      </w:r>
    </w:p>
    <w:p w:rsidR="00972C42" w:rsidRPr="00965BDB" w:rsidRDefault="00972C42" w:rsidP="00972C42">
      <w:pPr>
        <w:pStyle w:val="a3"/>
        <w:spacing w:before="0" w:beforeAutospacing="0" w:after="0" w:afterAutospacing="0"/>
      </w:pPr>
      <w:r w:rsidRPr="00965BDB">
        <w:t>Любое здание, представляющее цельное сооружение, строится из отдельных деталей: блоков, кирпичей, балок и т.д. В языке подобным образом создаются … слова. Если архитектор сделает к зданию пристройку или соединит два здания, то получится новое архитектурное сооружение, отличающееся от первоначального варианта не только по форме, но функционально. По аналогии: если к исходному слову прибавить, скажем, приставку или суффикс, или сложить две основы, образуется …новое слово.</w:t>
      </w:r>
    </w:p>
    <w:p w:rsidR="00972C42" w:rsidRPr="001F31AF" w:rsidRDefault="00972C42" w:rsidP="00972C42">
      <w:pPr>
        <w:pStyle w:val="a3"/>
      </w:pPr>
      <w:r w:rsidRPr="00965BDB">
        <w:t xml:space="preserve">Итак, тема сегодняшнего урока  -  </w:t>
      </w:r>
      <w:r w:rsidRPr="00965BDB">
        <w:rPr>
          <w:b/>
          <w:bCs/>
          <w:i/>
          <w:iCs/>
        </w:rPr>
        <w:t xml:space="preserve"> </w:t>
      </w:r>
      <w:r w:rsidRPr="00965BDB">
        <w:rPr>
          <w:b/>
          <w:bCs/>
        </w:rPr>
        <w:t xml:space="preserve">словообразовательный анализ, морфемный </w:t>
      </w:r>
      <w:r w:rsidRPr="001F31AF">
        <w:rPr>
          <w:b/>
          <w:bCs/>
        </w:rPr>
        <w:t>анализ.</w:t>
      </w:r>
    </w:p>
    <w:p w:rsidR="00972C42" w:rsidRPr="001F31AF" w:rsidRDefault="00972C42" w:rsidP="00972C42">
      <w:pPr>
        <w:pStyle w:val="a3"/>
        <w:numPr>
          <w:ilvl w:val="0"/>
          <w:numId w:val="7"/>
        </w:numPr>
        <w:spacing w:before="0" w:beforeAutospacing="0" w:after="0" w:afterAutospacing="0"/>
        <w:contextualSpacing/>
      </w:pPr>
      <w:r w:rsidRPr="001F31AF">
        <w:rPr>
          <w:b/>
          <w:bCs/>
          <w:i/>
          <w:iCs/>
        </w:rPr>
        <w:t>Повторение и изучение материала</w:t>
      </w:r>
    </w:p>
    <w:p w:rsidR="00972C42" w:rsidRPr="001F31AF" w:rsidRDefault="00972C42" w:rsidP="00972C42">
      <w:pPr>
        <w:pStyle w:val="a3"/>
        <w:spacing w:before="0" w:beforeAutospacing="0" w:after="0" w:afterAutospacing="0"/>
        <w:contextualSpacing/>
      </w:pPr>
      <w:r w:rsidRPr="001F31AF">
        <w:rPr>
          <w:i/>
          <w:iCs/>
        </w:rPr>
        <w:t>Вспомните основные термины по данной теме.</w:t>
      </w:r>
    </w:p>
    <w:p w:rsidR="00972C42" w:rsidRPr="001F31AF" w:rsidRDefault="00972C42" w:rsidP="00972C42">
      <w:pPr>
        <w:pStyle w:val="a3"/>
        <w:spacing w:before="0" w:beforeAutospacing="0" w:after="0" w:afterAutospacing="0"/>
        <w:contextualSpacing/>
      </w:pPr>
      <w:proofErr w:type="gramStart"/>
      <w:r w:rsidRPr="001F31AF">
        <w:rPr>
          <w:i/>
          <w:iCs/>
        </w:rPr>
        <w:t xml:space="preserve">Понятийный аппарат по теме «Морфемика»: </w:t>
      </w:r>
      <w:r w:rsidRPr="001F31AF">
        <w:t>морфемика, морфема, корневая морфема, аффиксальная морфема, флексия, основа, префикс, корень, суффикс, постфикс.</w:t>
      </w:r>
      <w:proofErr w:type="gramEnd"/>
    </w:p>
    <w:p w:rsidR="00972C42" w:rsidRPr="001F31AF" w:rsidRDefault="00972C42" w:rsidP="00972C42">
      <w:pPr>
        <w:pStyle w:val="a3"/>
        <w:spacing w:before="0" w:beforeAutospacing="0" w:after="0" w:afterAutospacing="0"/>
        <w:contextualSpacing/>
      </w:pPr>
      <w:r w:rsidRPr="001F31AF">
        <w:rPr>
          <w:i/>
          <w:iCs/>
        </w:rPr>
        <w:t xml:space="preserve">Понятийный аппарат по теме «Словообразование»: </w:t>
      </w:r>
      <w:r w:rsidRPr="001F31AF">
        <w:t>словообразование, способы словообразования, морфологические и неморфологические способы словообразования, сложение, безаффиксный тип словообразования, аффиксация.</w:t>
      </w:r>
    </w:p>
    <w:p w:rsidR="00972C42" w:rsidRPr="001F31AF" w:rsidRDefault="00972C42" w:rsidP="00972C42">
      <w:pPr>
        <w:pStyle w:val="a3"/>
        <w:contextualSpacing/>
      </w:pPr>
      <w:r w:rsidRPr="001F31AF">
        <w:rPr>
          <w:i/>
          <w:iCs/>
        </w:rPr>
        <w:t xml:space="preserve">- </w:t>
      </w:r>
      <w:r w:rsidRPr="001F31AF">
        <w:t>В чем</w:t>
      </w:r>
      <w:r w:rsidRPr="001F31AF">
        <w:rPr>
          <w:i/>
          <w:iCs/>
        </w:rPr>
        <w:t xml:space="preserve"> </w:t>
      </w:r>
      <w:r w:rsidRPr="001F31AF">
        <w:t>состоит принципиальная разница между морфемным и словообразовательным анализом слов?</w:t>
      </w:r>
    </w:p>
    <w:p w:rsidR="00972C42" w:rsidRPr="001F31AF" w:rsidRDefault="00972C42" w:rsidP="00972C42">
      <w:pPr>
        <w:pStyle w:val="a3"/>
        <w:contextualSpacing/>
        <w:rPr>
          <w:b/>
        </w:rPr>
      </w:pPr>
      <w:r w:rsidRPr="001F31AF">
        <w:rPr>
          <w:b/>
        </w:rPr>
        <w:t>(Ответы записать в рабочие тетради по русскому языку)</w:t>
      </w:r>
    </w:p>
    <w:p w:rsidR="00972C42" w:rsidRPr="001F31AF" w:rsidRDefault="00972C42" w:rsidP="00972C42">
      <w:pPr>
        <w:pStyle w:val="a3"/>
        <w:contextualSpacing/>
      </w:pPr>
      <w:r w:rsidRPr="001F31AF">
        <w:t>Подсказка:   При морфемном анализе слова выделяются все входящие в него морфемы. Цель такого анализа – показать, из каких морфем состоит слово.</w:t>
      </w:r>
    </w:p>
    <w:p w:rsidR="00972C42" w:rsidRPr="001F31AF" w:rsidRDefault="00972C42" w:rsidP="00972C42">
      <w:pPr>
        <w:pStyle w:val="a3"/>
        <w:contextualSpacing/>
      </w:pPr>
      <w:r w:rsidRPr="001F31AF">
        <w:t>При словообразовательном анализе слова выделяется производящая основа и морфемы, при помощи которых образовано данное производное слово. Цель такого анализа – показать, как образовалось производное слово.</w:t>
      </w:r>
    </w:p>
    <w:p w:rsidR="00972C42" w:rsidRPr="001F31AF" w:rsidRDefault="00972C42" w:rsidP="00972C42">
      <w:pPr>
        <w:pStyle w:val="a3"/>
        <w:contextualSpacing/>
      </w:pPr>
      <w:r w:rsidRPr="001F31AF">
        <w:rPr>
          <w:i/>
          <w:iCs/>
        </w:rPr>
        <w:t xml:space="preserve">- </w:t>
      </w:r>
      <w:r w:rsidRPr="001F31AF">
        <w:t xml:space="preserve">Словообразовательные ресурсы русского языка обладают яркой стилистической окраской. Это обусловлено развитой системой русского словообразования, продуктивностью оценочных суффиксов, придающих словам разнообразные экспрессивные оттенки. </w:t>
      </w:r>
    </w:p>
    <w:p w:rsidR="00972C42" w:rsidRPr="001F31AF" w:rsidRDefault="00972C42" w:rsidP="00972C4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умений и навыков. </w:t>
      </w:r>
    </w:p>
    <w:p w:rsidR="00972C42" w:rsidRPr="001F31AF" w:rsidRDefault="00972C42" w:rsidP="00972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Распределительный диктант с обозначением части речи,  графическим выделением основы и окончания (если оно есть): выписать в 2 столбика: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формы словоизменения / нет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словоизменения.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ведь, два, дочь, веселее, луна, стойко, играючи, смеясь, могуч,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дело, мышь, никогда, можно, нарочно, нельзя, фойе, синий, краснеющий, горяч, около, вследствие, погасив, пополам, сторож, впоследствии, чуть, невтерпеж, покрасив.</w:t>
      </w:r>
      <w:proofErr w:type="gramEnd"/>
    </w:p>
    <w:p w:rsidR="00972C42" w:rsidRPr="001F31AF" w:rsidRDefault="00972C42" w:rsidP="00972C42">
      <w:pPr>
        <w:spacing w:after="240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1F31AF">
        <w:rPr>
          <w:rStyle w:val="c1"/>
          <w:rFonts w:ascii="Times New Roman" w:hAnsi="Times New Roman" w:cs="Times New Roman"/>
          <w:sz w:val="24"/>
          <w:szCs w:val="24"/>
        </w:rPr>
        <w:t>Б)  Распределительный диктант. Делим слова на две группы, учитывая функции выделенных морфем:</w:t>
      </w:r>
    </w:p>
    <w:p w:rsidR="00972C42" w:rsidRPr="001F31AF" w:rsidRDefault="00972C42" w:rsidP="00972C4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1"/>
          <w:rFonts w:ascii="Times New Roman" w:hAnsi="Times New Roman" w:cs="Times New Roman"/>
          <w:sz w:val="24"/>
          <w:szCs w:val="24"/>
        </w:rPr>
        <w:t xml:space="preserve">  1) слова со словоизменительными (формообразующими)  морфемами;</w:t>
      </w:r>
    </w:p>
    <w:p w:rsidR="00972C42" w:rsidRPr="001F31AF" w:rsidRDefault="00972C42" w:rsidP="00972C4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1"/>
          <w:rFonts w:ascii="Times New Roman" w:hAnsi="Times New Roman" w:cs="Times New Roman"/>
          <w:sz w:val="24"/>
          <w:szCs w:val="24"/>
        </w:rPr>
        <w:t>   2) слова со словообразовательными морфемами.</w:t>
      </w:r>
    </w:p>
    <w:p w:rsidR="00972C42" w:rsidRPr="001F31AF" w:rsidRDefault="00972C42" w:rsidP="00972C4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1"/>
          <w:rFonts w:ascii="Times New Roman" w:hAnsi="Times New Roman" w:cs="Times New Roman"/>
          <w:sz w:val="24"/>
          <w:szCs w:val="24"/>
        </w:rPr>
        <w:t> </w:t>
      </w:r>
      <w:proofErr w:type="gramStart"/>
      <w:r w:rsidRPr="001F31AF">
        <w:rPr>
          <w:rStyle w:val="c1"/>
          <w:rFonts w:ascii="Times New Roman" w:hAnsi="Times New Roman" w:cs="Times New Roman"/>
          <w:sz w:val="24"/>
          <w:szCs w:val="24"/>
        </w:rPr>
        <w:t>Делай-те</w:t>
      </w:r>
      <w:proofErr w:type="gramEnd"/>
      <w:r w:rsidRPr="001F31AF">
        <w:rPr>
          <w:rStyle w:val="c1"/>
          <w:rFonts w:ascii="Times New Roman" w:hAnsi="Times New Roman" w:cs="Times New Roman"/>
          <w:sz w:val="24"/>
          <w:szCs w:val="24"/>
        </w:rPr>
        <w:t xml:space="preserve">, рас-трепать, леп-и-ть, величествен-ее, наи-лучший, велич-ав-ый, </w:t>
      </w:r>
    </w:p>
    <w:p w:rsidR="00972C42" w:rsidRPr="001F31AF" w:rsidRDefault="00972C42" w:rsidP="00972C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1AF">
        <w:rPr>
          <w:rStyle w:val="c1"/>
          <w:rFonts w:ascii="Times New Roman" w:hAnsi="Times New Roman" w:cs="Times New Roman"/>
          <w:sz w:val="24"/>
          <w:szCs w:val="24"/>
        </w:rPr>
        <w:t>крепч-е</w:t>
      </w:r>
      <w:proofErr w:type="gramEnd"/>
      <w:r w:rsidRPr="001F31AF">
        <w:rPr>
          <w:rStyle w:val="c1"/>
          <w:rFonts w:ascii="Times New Roman" w:hAnsi="Times New Roman" w:cs="Times New Roman"/>
          <w:sz w:val="24"/>
          <w:szCs w:val="24"/>
        </w:rPr>
        <w:t xml:space="preserve">, висе-л-а, высоч-айш-ий, счаст-лив-ый, при-чудливый, </w:t>
      </w:r>
    </w:p>
    <w:p w:rsidR="00972C42" w:rsidRPr="001F31AF" w:rsidRDefault="00972C42" w:rsidP="00972C42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 w:rsidRPr="001F31AF">
        <w:rPr>
          <w:rStyle w:val="c1"/>
          <w:rFonts w:ascii="Times New Roman" w:hAnsi="Times New Roman" w:cs="Times New Roman"/>
          <w:sz w:val="24"/>
          <w:szCs w:val="24"/>
        </w:rPr>
        <w:t>де-маскировать</w:t>
      </w:r>
      <w:proofErr w:type="gramEnd"/>
      <w:r w:rsidRPr="001F31AF">
        <w:rPr>
          <w:rStyle w:val="c1"/>
          <w:rFonts w:ascii="Times New Roman" w:hAnsi="Times New Roman" w:cs="Times New Roman"/>
          <w:sz w:val="24"/>
          <w:szCs w:val="24"/>
        </w:rPr>
        <w:t>, лис-ий, ярк-ий, мил-ейш-ий, красне-я.</w:t>
      </w:r>
    </w:p>
    <w:p w:rsidR="00972C42" w:rsidRPr="001F31AF" w:rsidRDefault="00972C42" w:rsidP="00972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 «Две  минуты  на ответ».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1) Можно ли по морфеме определить часть речи? Докажите.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         -ЕШЬ  ,   -ИТ  ,  -ОГО  ,  -Л- ,  -ИЕ  ,  -И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72C42" w:rsidRPr="001F31AF" w:rsidRDefault="00972C42" w:rsidP="00972C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ли, не определяя часть речи, правильно разобрать по составу слова   СТЕКЛО, КРАСИВО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Почему?  Объясните графически.</w:t>
      </w:r>
    </w:p>
    <w:p w:rsidR="00972C42" w:rsidRPr="001F31AF" w:rsidRDefault="00972C42" w:rsidP="00972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 В каждом ряду однокоренных слов найдите лишнее. Обоснуйте свой выбор. Как называются такие корни?  </w:t>
      </w:r>
    </w:p>
    <w:p w:rsidR="00972C42" w:rsidRPr="001F31AF" w:rsidRDefault="00972C42" w:rsidP="00972C4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Любить, любой, любовь, любитель;</w:t>
      </w:r>
    </w:p>
    <w:p w:rsidR="00972C42" w:rsidRPr="001F31AF" w:rsidRDefault="00972C42" w:rsidP="00972C4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духовность,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духи;</w:t>
      </w:r>
    </w:p>
    <w:p w:rsidR="00972C42" w:rsidRPr="001F31AF" w:rsidRDefault="00972C42" w:rsidP="00972C4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долина, доля, обездолить,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бездольный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C42" w:rsidRPr="001F31AF" w:rsidRDefault="00972C42" w:rsidP="00972C4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долгий, долго, долгота, долг;</w:t>
      </w:r>
    </w:p>
    <w:p w:rsidR="00972C42" w:rsidRPr="001F31AF" w:rsidRDefault="00972C42" w:rsidP="00972C4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плен, пленник, пленарный, пленить;</w:t>
      </w:r>
    </w:p>
    <w:p w:rsidR="00972C42" w:rsidRPr="001F31AF" w:rsidRDefault="00972C42" w:rsidP="00972C4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липа, липкий, липняк, липовый;</w:t>
      </w:r>
    </w:p>
    <w:p w:rsidR="00972C42" w:rsidRPr="001F31AF" w:rsidRDefault="00972C42" w:rsidP="00972C4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клад, кладоискатель, укладка;</w:t>
      </w:r>
    </w:p>
    <w:p w:rsidR="00972C42" w:rsidRPr="001F31AF" w:rsidRDefault="00972C42" w:rsidP="00972C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городской, горожанин, загородка;</w:t>
      </w:r>
    </w:p>
    <w:p w:rsidR="00972C42" w:rsidRPr="001F31AF" w:rsidRDefault="00972C42" w:rsidP="00972C4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бурить, бурильщик, буря;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10)  воротник, воротить, возврат;  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11)  мель, отмель, мельник;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12)  носить, носовой, носильщик;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13)  дорога,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дороговат;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14)  направо, правопорядок, (уголовное) право;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15)  делимое, подельник, делитель;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16)  молитва, молить, моль;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17)  сель, сельский, односельчане;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18)  гулять, с гулькин нос,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гулянка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19)  мина, миновать, заминировать;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20)  манная (крупа), манок, заманить.</w:t>
      </w: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1F31AF" w:rsidRDefault="00972C42" w:rsidP="0097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Окказионализмы</w:t>
      </w: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(от лат. occasionalis -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индивидуально-авторские слова, созданные поэтом или писателем в соответствии с законами словообразования языка, по тем моделям, которые в нем существуют, и использующиеся в художественном тексте как лексическое средство художественной выразительности или языковой игры.</w:t>
      </w:r>
    </w:p>
    <w:p w:rsidR="00972C42" w:rsidRPr="001F31AF" w:rsidRDefault="00972C42" w:rsidP="00972C42">
      <w:pPr>
        <w:pStyle w:val="a3"/>
        <w:contextualSpacing/>
      </w:pPr>
      <w:r w:rsidRPr="001F31AF">
        <w:t xml:space="preserve">Примеры: </w:t>
      </w:r>
      <w:r w:rsidRPr="001F31AF">
        <w:rPr>
          <w:i/>
          <w:iCs/>
        </w:rPr>
        <w:t>крупноболотье</w:t>
      </w:r>
      <w:r w:rsidRPr="001F31AF">
        <w:t xml:space="preserve"> (по модели слова «мелколесье»), </w:t>
      </w:r>
      <w:r w:rsidRPr="001F31AF">
        <w:rPr>
          <w:i/>
          <w:iCs/>
        </w:rPr>
        <w:t>чипсонос</w:t>
      </w:r>
      <w:r w:rsidRPr="001F31AF">
        <w:t xml:space="preserve"> (по модели слова «водовоз»), </w:t>
      </w:r>
      <w:r w:rsidRPr="001F31AF">
        <w:rPr>
          <w:i/>
          <w:iCs/>
        </w:rPr>
        <w:t>повсеградно</w:t>
      </w:r>
      <w:r w:rsidRPr="001F31AF">
        <w:t xml:space="preserve">, </w:t>
      </w:r>
      <w:r w:rsidRPr="001F31AF">
        <w:rPr>
          <w:i/>
          <w:iCs/>
        </w:rPr>
        <w:t>повсесердно</w:t>
      </w:r>
      <w:r w:rsidRPr="001F31AF">
        <w:t xml:space="preserve"> (по аналогии с «повсеместно»).</w:t>
      </w:r>
    </w:p>
    <w:p w:rsidR="00972C42" w:rsidRPr="001F31AF" w:rsidRDefault="00972C42" w:rsidP="00972C42">
      <w:pPr>
        <w:pStyle w:val="a3"/>
        <w:contextualSpacing/>
      </w:pPr>
      <w:r w:rsidRPr="001F31AF">
        <w:t xml:space="preserve"> </w:t>
      </w:r>
      <w:r w:rsidRPr="001F31AF">
        <w:rPr>
          <w:i/>
          <w:iCs/>
        </w:rPr>
        <w:t>Творческая работа</w:t>
      </w:r>
      <w:r w:rsidRPr="001F31AF">
        <w:t xml:space="preserve">. </w:t>
      </w:r>
      <w:proofErr w:type="gramStart"/>
      <w:r w:rsidRPr="001F31AF">
        <w:t>Найти окказионализмы: лунодром, змеедром, автодром, принцесса, критикесса, баронесса, аспирантесса, поэтесса, гидесса.</w:t>
      </w:r>
      <w:proofErr w:type="gramEnd"/>
    </w:p>
    <w:p w:rsidR="00972C42" w:rsidRPr="001F31AF" w:rsidRDefault="00972C42" w:rsidP="00972C42">
      <w:pPr>
        <w:pStyle w:val="a3"/>
        <w:contextualSpacing/>
      </w:pPr>
      <w:r w:rsidRPr="001F31AF">
        <w:t>По данной модели образуйте свои окказионализмы  (не менее пяти слов).</w:t>
      </w:r>
    </w:p>
    <w:p w:rsidR="00972C42" w:rsidRPr="001F31AF" w:rsidRDefault="00972C42" w:rsidP="00972C42">
      <w:pPr>
        <w:pStyle w:val="a3"/>
        <w:contextualSpacing/>
      </w:pPr>
      <w:r w:rsidRPr="001F31AF">
        <w:t xml:space="preserve"> Закрепление</w:t>
      </w:r>
      <w:proofErr w:type="gramStart"/>
      <w:r w:rsidRPr="001F31AF">
        <w:t xml:space="preserve"> .</w:t>
      </w:r>
      <w:proofErr w:type="gramEnd"/>
      <w:r w:rsidRPr="001F31AF">
        <w:t xml:space="preserve"> Вспомните еще раз: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морфема?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морфемы вы знаете? Что они обозначают?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отличие корня от других морфем?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все морфемы, кроме корня?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однокоренные слова? Чем они отличаются от формы слова?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приставка, суффикс, постфикс?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основа слова?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служебные морфемы?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части слова заключено лексическое значение?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слова выражают грамматическое значение?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морфемы можно разделить </w:t>
      </w:r>
      <w:proofErr w:type="gramStart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словоизменительные (формообразующие)  и словообразовательные?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части речи не имеют окончания? 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нулевое окончание? Как его определить?</w:t>
      </w:r>
    </w:p>
    <w:p w:rsidR="00972C42" w:rsidRPr="001F31AF" w:rsidRDefault="00972C42" w:rsidP="0097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части речи в слове можно выделить два окончания?</w:t>
      </w:r>
    </w:p>
    <w:p w:rsidR="00972C42" w:rsidRPr="001F31AF" w:rsidRDefault="00972C42" w:rsidP="00972C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орфографические правила, которые опираются на умение выделять морфемы в слове?</w:t>
      </w:r>
    </w:p>
    <w:p w:rsidR="00972C42" w:rsidRPr="001F31AF" w:rsidRDefault="00972C42" w:rsidP="00972C42">
      <w:pPr>
        <w:pStyle w:val="a3"/>
        <w:spacing w:before="0" w:beforeAutospacing="0" w:after="0" w:afterAutospacing="0"/>
      </w:pPr>
      <w:r w:rsidRPr="001F31AF">
        <w:t>Ответьте на вопросы:</w:t>
      </w:r>
    </w:p>
    <w:p w:rsidR="00972C42" w:rsidRPr="001F31AF" w:rsidRDefault="00972C42" w:rsidP="00972C42">
      <w:pPr>
        <w:pStyle w:val="a3"/>
        <w:numPr>
          <w:ilvl w:val="0"/>
          <w:numId w:val="3"/>
        </w:numPr>
        <w:spacing w:before="0" w:beforeAutospacing="0" w:after="0" w:afterAutospacing="0"/>
      </w:pPr>
      <w:r w:rsidRPr="001F31AF">
        <w:t>Что нового я узнал (а) на уроке?</w:t>
      </w:r>
    </w:p>
    <w:p w:rsidR="00972C42" w:rsidRPr="001F31AF" w:rsidRDefault="00972C42" w:rsidP="00972C42">
      <w:pPr>
        <w:pStyle w:val="a3"/>
        <w:numPr>
          <w:ilvl w:val="0"/>
          <w:numId w:val="3"/>
        </w:numPr>
        <w:spacing w:before="0" w:beforeAutospacing="0" w:after="0" w:afterAutospacing="0"/>
      </w:pPr>
      <w:r w:rsidRPr="001F31AF">
        <w:t>Насколько я справился (ась) с каждым заданием?</w:t>
      </w:r>
    </w:p>
    <w:p w:rsidR="00972C42" w:rsidRPr="001F31AF" w:rsidRDefault="00972C42" w:rsidP="00972C42">
      <w:pPr>
        <w:pStyle w:val="a3"/>
        <w:numPr>
          <w:ilvl w:val="0"/>
          <w:numId w:val="3"/>
        </w:numPr>
        <w:spacing w:before="0" w:beforeAutospacing="0" w:after="0" w:afterAutospacing="0"/>
      </w:pPr>
      <w:r w:rsidRPr="001F31AF">
        <w:t xml:space="preserve">Как проявились мои креативные способности? </w:t>
      </w:r>
    </w:p>
    <w:p w:rsidR="00972C42" w:rsidRPr="001F31AF" w:rsidRDefault="00972C42" w:rsidP="00972C42">
      <w:pPr>
        <w:pStyle w:val="a3"/>
        <w:numPr>
          <w:ilvl w:val="0"/>
          <w:numId w:val="3"/>
        </w:numPr>
        <w:spacing w:before="0" w:beforeAutospacing="0" w:after="0" w:afterAutospacing="0"/>
      </w:pPr>
      <w:r w:rsidRPr="001F31AF">
        <w:t>Какова эффективность моего участия на уроке?</w:t>
      </w:r>
    </w:p>
    <w:p w:rsidR="00972C42" w:rsidRPr="001F31AF" w:rsidRDefault="00972C42" w:rsidP="00972C42">
      <w:pPr>
        <w:pStyle w:val="a3"/>
        <w:numPr>
          <w:ilvl w:val="0"/>
          <w:numId w:val="3"/>
        </w:numPr>
        <w:spacing w:before="0" w:beforeAutospacing="0" w:after="0" w:afterAutospacing="0"/>
      </w:pPr>
      <w:r w:rsidRPr="001F31AF">
        <w:t>Какую работу мне необходимо провести для полного овладения темой урока?</w:t>
      </w:r>
    </w:p>
    <w:p w:rsidR="00972C42" w:rsidRPr="00965BDB" w:rsidRDefault="00972C42" w:rsidP="00972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E4" w:rsidRDefault="00AE0FE4" w:rsidP="00972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E0C" w:rsidRDefault="00C92E0C" w:rsidP="00972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E0C" w:rsidRDefault="00C92E0C" w:rsidP="00972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E0C" w:rsidRPr="00965BDB" w:rsidRDefault="00C92E0C" w:rsidP="00972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6B3" w:rsidRDefault="00A506B3" w:rsidP="00A506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  <w:t xml:space="preserve">6.04.2020        </w:t>
      </w:r>
      <w:r>
        <w:rPr>
          <w:rFonts w:ascii="Times New Roman" w:hAnsi="Times New Roman" w:cs="Times New Roman"/>
          <w:b/>
          <w:sz w:val="24"/>
          <w:szCs w:val="24"/>
        </w:rPr>
        <w:t>Гр. 14</w:t>
      </w:r>
      <w:r w:rsidRPr="009C07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506B3" w:rsidRPr="001F31AF" w:rsidRDefault="00A506B3" w:rsidP="00A506B3">
      <w:pPr>
        <w:pStyle w:val="a3"/>
        <w:shd w:val="clear" w:color="auto" w:fill="FFFFFF"/>
        <w:spacing w:before="0" w:beforeAutospacing="0" w:after="0" w:afterAutospacing="0"/>
        <w:jc w:val="center"/>
      </w:pPr>
      <w:r w:rsidRPr="001F31AF">
        <w:rPr>
          <w:b/>
          <w:bCs/>
        </w:rPr>
        <w:t>Контрольный тест по роману Л. Н. Толстого «Война и мир»</w:t>
      </w:r>
    </w:p>
    <w:p w:rsidR="00A506B3" w:rsidRPr="001F31AF" w:rsidRDefault="00A506B3" w:rsidP="00A506B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506B3" w:rsidRPr="001F31AF" w:rsidRDefault="00A506B3" w:rsidP="00A50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AF">
        <w:rPr>
          <w:rFonts w:ascii="Times New Roman" w:hAnsi="Times New Roman" w:cs="Times New Roman"/>
          <w:sz w:val="24"/>
          <w:szCs w:val="24"/>
        </w:rPr>
        <w:t>Добрый день! Девочки, выполните, пожалуйста, тест на отдельных листах, чтобы потом сдали мне. Не забывайте, как выполняется тест! Спасибо, всего доброго!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7"/>
          <w:rFonts w:ascii="Times New Roman" w:hAnsi="Times New Roman" w:cs="Times New Roman"/>
          <w:b/>
          <w:bCs/>
          <w:sz w:val="24"/>
          <w:szCs w:val="24"/>
        </w:rPr>
        <w:t>  Тест по роману Л.Н. Толстого «Война и мир»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7"/>
          <w:rFonts w:ascii="Times New Roman" w:hAnsi="Times New Roman" w:cs="Times New Roman"/>
          <w:b/>
          <w:bCs/>
          <w:iCs/>
          <w:sz w:val="24"/>
          <w:szCs w:val="24"/>
        </w:rPr>
        <w:t>Из предложенных вариантов ответов выберите один правильный.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1.Когда начинается действие романа «Война и мир»?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в январе 1812 года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в апреле 1801 года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в мае 1807 года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в июле 1805 года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2.Определите   жанр произведения «Война и мир»?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историческая хроника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роман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летопись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эпопея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3. В исторических трудах Наполеон нередко противопоставляется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Александру I. Кто противопоставлен Наполеону в романе «Война и мир»?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а) Александр I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М.И. Кутузов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А. Болконский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г) Николай I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</w:t>
      </w:r>
      <w:r w:rsidRPr="001F31AF">
        <w:rPr>
          <w:rStyle w:val="c5"/>
          <w:rFonts w:ascii="Times New Roman" w:hAnsi="Times New Roman" w:cs="Times New Roman"/>
          <w:sz w:val="24"/>
          <w:szCs w:val="24"/>
        </w:rPr>
        <w:t>4.Сколько времени длится действие романа  (в целом)?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10 лет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25 лет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около 7 лет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15 лет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5.В ком Л.Н. Толстой  видит решающую силу истории?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царь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военачальники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аристократия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народ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6.  С какого события начинается роман «Война и мир»?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 описания встречи отца и сына Болконских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описания Шенграбенского сражения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описания именин  в доме Ростовых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описания вечера у А. П. Шерер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7. Возраст Наташи Ростовой в начале романа?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а) 10 лет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13 лет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16 лет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18 лет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8. Сколько детей было у графа и графини Ростовых?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а)  3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4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5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6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9. Определите кульминацию 1-го тома романа «Война и мир».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 xml:space="preserve">а)  именины в доме </w:t>
      </w:r>
      <w:proofErr w:type="gramStart"/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Ростовых</w:t>
      </w:r>
      <w:proofErr w:type="gramEnd"/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 история с Теляниным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встреча императоров в Тильзите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Аустерлицкое сражение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 xml:space="preserve">10. Почему князь Андрей идёт служить в действующую армию </w:t>
      </w:r>
      <w:proofErr w:type="gramStart"/>
      <w:r w:rsidRPr="001F31AF">
        <w:rPr>
          <w:rStyle w:val="c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31AF">
        <w:rPr>
          <w:rStyle w:val="c5"/>
          <w:rFonts w:ascii="Times New Roman" w:hAnsi="Times New Roman" w:cs="Times New Roman"/>
          <w:sz w:val="24"/>
          <w:szCs w:val="24"/>
        </w:rPr>
        <w:t>1-й том)?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а)  так он понимает офицерский долг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 хочет продвинуться по служебной лестнице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 стремится к славе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 мечтает защищать родину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11. Что привлекло Пьера Безухова в масонстве?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увлечение мистикой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возможность отречься от несчастливого брака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идея единения и братства людей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связи с влиятельными людьми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12. После Шенграбенского сражения «князю Андрею было грустно и тяжело», потому что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а</w:t>
      </w: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) его смелое поведение во время сражения не было замечено Багратионом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в сражении погибло больше солдат и офицеров, чем ожидалось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после посещения батареи капитана Тушина начали разрушать его идеальные представления о подвиге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ему не удалось проявить себя в сражении и прославиться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13. Какое событие вторично побудило князя Андрея оставить государственную службу?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служебные взыскания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смерть жены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недовольство Сперанского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г) любовь к Наташе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14. Почему расстроился брак князя Андрея и Наташи Ростовой?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из-за тайных отношений Наташи и Бориса Друбецкого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из-за отказа старого князя Болконского благословить этот брак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 из-за мимолётного увлечения Наташи Анатолем Курагиным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 xml:space="preserve">г)  из-за отказа графа и графини </w:t>
      </w:r>
      <w:proofErr w:type="gramStart"/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Ростовых</w:t>
      </w:r>
      <w:proofErr w:type="gramEnd"/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 xml:space="preserve"> выдать дочь замуж за вдовца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5"/>
          <w:rFonts w:ascii="Times New Roman" w:hAnsi="Times New Roman" w:cs="Times New Roman"/>
          <w:sz w:val="24"/>
          <w:szCs w:val="24"/>
        </w:rPr>
        <w:t>15. Как называлась деревня князя Андрея, которую отделил ему отец?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 а) Лысые горы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б) Отрадное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в) Богучарово</w:t>
      </w:r>
    </w:p>
    <w:p w:rsidR="00A506B3" w:rsidRPr="001F31AF" w:rsidRDefault="00A506B3" w:rsidP="00A506B3">
      <w:pPr>
        <w:shd w:val="clear" w:color="auto" w:fill="FFFFFF"/>
        <w:spacing w:after="0"/>
        <w:rPr>
          <w:rStyle w:val="c4"/>
          <w:rFonts w:ascii="Times New Roman" w:hAnsi="Times New Roman" w:cs="Times New Roman"/>
          <w:iCs/>
          <w:sz w:val="24"/>
          <w:szCs w:val="24"/>
        </w:rPr>
      </w:pPr>
      <w:r w:rsidRPr="001F31AF">
        <w:rPr>
          <w:rStyle w:val="c4"/>
          <w:rFonts w:ascii="Times New Roman" w:hAnsi="Times New Roman" w:cs="Times New Roman"/>
          <w:iCs/>
          <w:sz w:val="24"/>
          <w:szCs w:val="24"/>
        </w:rPr>
        <w:t>г) Марьино</w:t>
      </w:r>
    </w:p>
    <w:p w:rsidR="00A506B3" w:rsidRPr="001F31AF" w:rsidRDefault="00A506B3" w:rsidP="00A506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506B3" w:rsidRPr="001F31AF" w:rsidRDefault="00A506B3" w:rsidP="00A50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AF">
        <w:rPr>
          <w:rFonts w:ascii="Times New Roman" w:hAnsi="Times New Roman" w:cs="Times New Roman"/>
          <w:sz w:val="24"/>
          <w:szCs w:val="24"/>
        </w:rPr>
        <w:t xml:space="preserve">Часть 2. Выберите только </w:t>
      </w:r>
      <w:r w:rsidRPr="001F31AF">
        <w:rPr>
          <w:rFonts w:ascii="Times New Roman" w:hAnsi="Times New Roman" w:cs="Times New Roman"/>
          <w:b/>
          <w:sz w:val="24"/>
          <w:szCs w:val="24"/>
        </w:rPr>
        <w:t>одно</w:t>
      </w:r>
      <w:r w:rsidRPr="001F31AF">
        <w:rPr>
          <w:rFonts w:ascii="Times New Roman" w:hAnsi="Times New Roman" w:cs="Times New Roman"/>
          <w:sz w:val="24"/>
          <w:szCs w:val="24"/>
        </w:rPr>
        <w:t xml:space="preserve"> задание части 3 и напишите развёрнутый ответ на вопрос (5-10 предложений).</w:t>
      </w:r>
    </w:p>
    <w:p w:rsidR="00A506B3" w:rsidRPr="001F31AF" w:rsidRDefault="00A506B3" w:rsidP="00A506B3">
      <w:pPr>
        <w:pStyle w:val="a3"/>
        <w:spacing w:before="0" w:beforeAutospacing="0" w:after="0" w:afterAutospacing="0"/>
      </w:pPr>
      <w:r w:rsidRPr="001F31AF">
        <w:t>С</w:t>
      </w:r>
      <w:proofErr w:type="gramStart"/>
      <w:r w:rsidRPr="001F31AF">
        <w:t>1</w:t>
      </w:r>
      <w:proofErr w:type="gramEnd"/>
      <w:r w:rsidRPr="001F31AF">
        <w:t>. Как отражается «мысль семейная» в романе «Война и мир»?</w:t>
      </w:r>
    </w:p>
    <w:p w:rsidR="00A506B3" w:rsidRPr="001F31AF" w:rsidRDefault="00A506B3" w:rsidP="00A506B3">
      <w:pPr>
        <w:pStyle w:val="a3"/>
        <w:spacing w:before="0" w:beforeAutospacing="0" w:after="0" w:afterAutospacing="0"/>
      </w:pPr>
      <w:r w:rsidRPr="001F31AF">
        <w:t>С</w:t>
      </w:r>
      <w:proofErr w:type="gramStart"/>
      <w:r w:rsidRPr="001F31AF">
        <w:t>2</w:t>
      </w:r>
      <w:proofErr w:type="gramEnd"/>
      <w:r w:rsidRPr="001F31AF">
        <w:t>. Какая сцена запомнилась больше всего и почему?</w:t>
      </w:r>
    </w:p>
    <w:p w:rsidR="00A506B3" w:rsidRPr="001F31AF" w:rsidRDefault="00A506B3" w:rsidP="00A506B3">
      <w:pPr>
        <w:pStyle w:val="a3"/>
        <w:spacing w:before="0" w:beforeAutospacing="0" w:after="0" w:afterAutospacing="0"/>
      </w:pPr>
      <w:r w:rsidRPr="001F31AF">
        <w:t>С3.Что привлекло Пьера в масонстве?</w:t>
      </w:r>
    </w:p>
    <w:p w:rsidR="00A506B3" w:rsidRPr="001F31AF" w:rsidRDefault="00A506B3" w:rsidP="00A5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C42" w:rsidRPr="00965BDB" w:rsidRDefault="00972C42" w:rsidP="00972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C42" w:rsidRPr="00C92E0C" w:rsidRDefault="001F31AF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sz w:val="24"/>
          <w:szCs w:val="24"/>
          <w:lang w:eastAsia="ru-RU"/>
        </w:rPr>
      </w:pPr>
      <w:r w:rsidRPr="00C92E0C">
        <w:rPr>
          <w:rFonts w:ascii="Helvetica Neue" w:eastAsia="Times New Roman" w:hAnsi="Helvetica Neue" w:cs="Arial"/>
          <w:b/>
          <w:sz w:val="24"/>
          <w:szCs w:val="24"/>
          <w:lang w:eastAsia="ru-RU"/>
        </w:rPr>
        <w:t xml:space="preserve">6.04.2020       </w:t>
      </w:r>
      <w:r w:rsidR="00A506B3" w:rsidRPr="00C92E0C">
        <w:rPr>
          <w:rFonts w:ascii="Helvetica Neue" w:eastAsia="Times New Roman" w:hAnsi="Helvetica Neue" w:cs="Arial" w:hint="eastAsia"/>
          <w:b/>
          <w:sz w:val="24"/>
          <w:szCs w:val="24"/>
          <w:lang w:eastAsia="ru-RU"/>
        </w:rPr>
        <w:t>Г</w:t>
      </w:r>
      <w:r w:rsidR="00A506B3" w:rsidRPr="00C92E0C">
        <w:rPr>
          <w:rFonts w:ascii="Helvetica Neue" w:eastAsia="Times New Roman" w:hAnsi="Helvetica Neue" w:cs="Arial"/>
          <w:b/>
          <w:sz w:val="24"/>
          <w:szCs w:val="24"/>
          <w:lang w:eastAsia="ru-RU"/>
        </w:rPr>
        <w:t>р. 15</w:t>
      </w:r>
      <w:r w:rsidRPr="00C92E0C">
        <w:rPr>
          <w:rFonts w:ascii="Helvetica Neue" w:eastAsia="Times New Roman" w:hAnsi="Helvetica Neue" w:cs="Arial"/>
          <w:b/>
          <w:sz w:val="24"/>
          <w:szCs w:val="24"/>
          <w:lang w:eastAsia="ru-RU"/>
        </w:rPr>
        <w:t xml:space="preserve">       </w:t>
      </w:r>
      <w:r w:rsidR="00A506B3" w:rsidRPr="00C92E0C">
        <w:rPr>
          <w:rFonts w:ascii="Helvetica Neue" w:eastAsia="Times New Roman" w:hAnsi="Helvetica Neue" w:cs="Arial"/>
          <w:b/>
          <w:sz w:val="24"/>
          <w:szCs w:val="24"/>
          <w:lang w:eastAsia="ru-RU"/>
        </w:rPr>
        <w:t xml:space="preserve"> Русский язык</w:t>
      </w:r>
    </w:p>
    <w:p w:rsidR="00972C42" w:rsidRDefault="00972C42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1F31AF" w:rsidRPr="00FE6D91" w:rsidRDefault="005C4D3B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«Имя существительное. Род, число и склонение имен существительных».</w:t>
      </w:r>
    </w:p>
    <w:p w:rsidR="001F31AF" w:rsidRPr="00FE6D91" w:rsidRDefault="001F31AF" w:rsidP="005C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C4D3B" w:rsidRDefault="005C4D3B" w:rsidP="005C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должны обобщить знания, обсудить вопросы по этой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теме. Запишите в тетрадь основные положения и приведите свои примеры.</w:t>
      </w:r>
    </w:p>
    <w:p w:rsidR="001F31AF" w:rsidRPr="00FE6D91" w:rsidRDefault="005C4D3B" w:rsidP="005C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имя существительное?    </w:t>
      </w:r>
    </w:p>
    <w:p w:rsidR="005C4D3B" w:rsidRDefault="005C4D3B" w:rsidP="005C4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– это часть речи, которая отвечает на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 КТО?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обозначает предмет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 может обозначать не только предмет, но и явления природы (дождь, ветер), процесс действия (бег, прыжок), события (праздник), животный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(медведь, роза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предложении существительное бывает подлежащим или второстепенным членом предложения (дополнением, обстоятельством).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F31AF" w:rsidRPr="00FE6D91" w:rsidRDefault="005C4D3B" w:rsidP="005C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непостоянные признаки есть у имени существительного?</w:t>
      </w:r>
    </w:p>
    <w:p w:rsidR="001F31AF" w:rsidRPr="001F31AF" w:rsidRDefault="005C4D3B" w:rsidP="00FE6D9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 и падеж.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может быть единственным и множественным. Например: журнал – журналы. Падежей в русском языке – шесть. Именительный, родительный, дательный, винительный, творительный, предложный. Изменить существительное по падежам значит просклонять или изменить окончание по вопросу</w:t>
      </w:r>
      <w:proofErr w:type="gramStart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существительные в русском языке, которые имеют форму только единственного числа: молоко, сметана, любовь, дружба, краснота. И есть существительные, которые имеют форму только множественного числа: ножницы, брюки, очки, каникулы.</w:t>
      </w:r>
    </w:p>
    <w:p w:rsidR="001F31AF" w:rsidRPr="00FE6D91" w:rsidRDefault="005C4D3B" w:rsidP="005C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постоянные признаки есть у имени существительного?</w:t>
      </w:r>
    </w:p>
    <w:p w:rsidR="001F31AF" w:rsidRPr="001F31AF" w:rsidRDefault="005C4D3B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 имени существительного - это одушевленность или неодушевленность, род и тип склонения.</w:t>
      </w:r>
      <w:proofErr w:type="gramEnd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Одушевленные существительные отвечают на вопрос КТО? Неодушевленные существительные отвечают на вопрос ЧТО? Имена существительные бывают мужского, женского и среднего рода и относятся к одному из трех типов склонений.  </w:t>
      </w:r>
    </w:p>
    <w:p w:rsidR="001F31AF" w:rsidRPr="001F31AF" w:rsidRDefault="001F31AF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есть существительные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общего рода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забияка, сирота, неряха, обжора.</w:t>
      </w:r>
    </w:p>
    <w:p w:rsidR="001F31AF" w:rsidRPr="00FE6D91" w:rsidRDefault="005C4D3B" w:rsidP="001F3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 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Расскажите о трех склонениях имен существительных.</w:t>
      </w:r>
    </w:p>
    <w:p w:rsidR="001F31AF" w:rsidRPr="001F31AF" w:rsidRDefault="005C4D3B" w:rsidP="001F3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1скл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существительные м.р. и  ж.р. с окончаниями </w:t>
      </w:r>
      <w:proofErr w:type="gramStart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-я. Например: дорога, земля, дедушка. Ко 2скл относятся существительные м.р. с нулевым окончанием и ср.р. с окончаниями </w:t>
      </w:r>
      <w:proofErr w:type="gramStart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-е. Например: порт, горизонт, поле. К 3скл относятся существительные ж.р. с нулевым окончанием, оканчивающиеся на Ь.</w:t>
      </w:r>
    </w:p>
    <w:p w:rsidR="001F31AF" w:rsidRPr="00FE6D91" w:rsidRDefault="005C4D3B" w:rsidP="001F3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1F31AF"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склонение существительного?</w:t>
      </w:r>
    </w:p>
    <w:p w:rsidR="001F31AF" w:rsidRPr="001F31AF" w:rsidRDefault="005C4D3B" w:rsidP="001F3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4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склонение существительного нужно:</w:t>
      </w:r>
      <w:proofErr w:type="gramEnd"/>
    </w:p>
    <w:p w:rsidR="001F31AF" w:rsidRPr="001F31AF" w:rsidRDefault="001F31AF" w:rsidP="001F31AF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 существительного.</w:t>
      </w:r>
    </w:p>
    <w:p w:rsidR="001F31AF" w:rsidRPr="001F31AF" w:rsidRDefault="001F31AF" w:rsidP="001F31AF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окончание в И.п. в ед.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1AF" w:rsidRPr="001F31AF" w:rsidRDefault="001F31AF" w:rsidP="001F31AF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роду и окончанию определить склонение.</w:t>
      </w:r>
    </w:p>
    <w:p w:rsidR="001F31AF" w:rsidRPr="00FE6D91" w:rsidRDefault="005C4D3B" w:rsidP="001F3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определить склонение существительного, если оно стоит в косвенном падеже?</w:t>
      </w:r>
    </w:p>
    <w:p w:rsidR="001F31AF" w:rsidRPr="001F31AF" w:rsidRDefault="005C4D3B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склонение существительного в косвенном падеже нужно:</w:t>
      </w:r>
      <w:proofErr w:type="gramEnd"/>
    </w:p>
    <w:p w:rsidR="001F31AF" w:rsidRPr="001F31AF" w:rsidRDefault="001F31AF" w:rsidP="001F31A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его в начальную форму. Начальная форма существительного – это ед.ч., И.п.</w:t>
      </w:r>
    </w:p>
    <w:p w:rsidR="001F31AF" w:rsidRPr="00FE6D91" w:rsidRDefault="001F31AF" w:rsidP="001F31A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 и окончание существительного. Например: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русской 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существительное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Ставлю в начальную форму. Что?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Определяю род: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она, мо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ж.р., окончание – а. Значит существительное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1скл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F31AF" w:rsidRPr="00FE6D91" w:rsidRDefault="005C4D3B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падежи мы называем косвенными?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все падежи кроме Именительного падежа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1F31AF" w:rsidRPr="00FE6D91" w:rsidRDefault="005C4D3B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Зачем нужно уметь определять тип склонения существительных?</w:t>
      </w:r>
    </w:p>
    <w:p w:rsidR="00FE6D91" w:rsidRDefault="005C4D3B" w:rsidP="001F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правильно писать безударные паде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жные окончания существительных) </w:t>
      </w:r>
    </w:p>
    <w:p w:rsidR="001F31AF" w:rsidRPr="001F31AF" w:rsidRDefault="00FE6D91" w:rsidP="00FE6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задания.</w:t>
      </w:r>
    </w:p>
    <w:p w:rsidR="001F31AF" w:rsidRDefault="00FE6D91" w:rsidP="001F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Определить скл. сущ.: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ереза, карандаш, сирень, щука, ночь, окунь, осень, тополь, река, мозоль, яблоня, тюль.</w:t>
      </w:r>
      <w:proofErr w:type="gramEnd"/>
    </w:p>
    <w:p w:rsidR="001F31AF" w:rsidRPr="001F31AF" w:rsidRDefault="001F31AF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вызвали сомнения? (мозоль, тюль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F31AF" w:rsidRPr="001F31AF" w:rsidRDefault="001F31AF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Запомните, что мозоль – ж.р., а значит – 3скл., а тюль, шампунь, рояль – м.р., и значит 2скл.</w:t>
      </w:r>
      <w:proofErr w:type="gramEnd"/>
    </w:p>
    <w:p w:rsidR="001F31AF" w:rsidRPr="001F31AF" w:rsidRDefault="00FE6D91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31AF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лишнее существительное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1AF" w:rsidRPr="001F31AF" w:rsidRDefault="001F31AF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Пальто, воротник, карман, рукав, платье.</w:t>
      </w:r>
    </w:p>
    <w:p w:rsidR="001F31AF" w:rsidRPr="001F31AF" w:rsidRDefault="00FE6D91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общего у этих слов? </w:t>
      </w:r>
      <w:proofErr w:type="gramStart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(Значение.</w:t>
      </w:r>
      <w:proofErr w:type="gramEnd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детали одежды)</w:t>
      </w:r>
      <w:proofErr w:type="gramEnd"/>
    </w:p>
    <w:p w:rsidR="001F31AF" w:rsidRPr="001F31AF" w:rsidRDefault="00FE6D91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лишнее слово. (Пальто, т.к. это существительное несклоняемое)</w:t>
      </w:r>
    </w:p>
    <w:p w:rsidR="001F31AF" w:rsidRPr="001F31AF" w:rsidRDefault="00FE6D91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несклоняемые существительные?</w:t>
      </w:r>
    </w:p>
    <w:p w:rsidR="001F31AF" w:rsidRPr="001F31AF" w:rsidRDefault="00FE6D91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сущ., которые во всех падежах имеют одинаковую форму (ед.ч., И.п.)</w:t>
      </w:r>
      <w:proofErr w:type="gramEnd"/>
    </w:p>
    <w:p w:rsidR="001F31AF" w:rsidRPr="001F31AF" w:rsidRDefault="00FE6D91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31AF"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несклоняемые существительные вы знаете?</w:t>
      </w:r>
    </w:p>
    <w:p w:rsidR="001F31AF" w:rsidRPr="001F31AF" w:rsidRDefault="001F31AF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метро, кафе, кофе, ателье, меню, кенгуру, жюри.</w:t>
      </w:r>
    </w:p>
    <w:p w:rsidR="001F31AF" w:rsidRPr="001F31AF" w:rsidRDefault="001F31AF" w:rsidP="001F3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их в тетрадь</w:t>
      </w:r>
      <w:r w:rsid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Добавьте еще 5 слов</w:t>
      </w:r>
    </w:p>
    <w:p w:rsidR="001F31AF" w:rsidRPr="00FE6D91" w:rsidRDefault="001F31AF" w:rsidP="001F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E6D91"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FE6D91" w:rsidRPr="00FE6D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FE6D91" w:rsidRPr="00FE6D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Определите род данных существительных.</w:t>
      </w:r>
    </w:p>
    <w:p w:rsidR="001F31AF" w:rsidRPr="00FE6D91" w:rsidRDefault="001F31AF" w:rsidP="001F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Авокадо, алоэ, бандероль, бра, вуаль, вуз, Гоби, денди, жабо, желе, имбирь, казино, кофе, кашне, кашпо, кольраби, какао, маэ</w:t>
      </w:r>
      <w:r w:rsid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стро, меню, м</w:t>
      </w:r>
      <w:r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етро, мозоль, ножище, озимь, Онтарио, плацкарта, повидло, пони, портье, рагу, рояль, салями, Сочи, толь, тюль, шампунь, хобби, шоу.</w:t>
      </w:r>
      <w:proofErr w:type="gramEnd"/>
    </w:p>
    <w:p w:rsidR="00A506B3" w:rsidRDefault="00A506B3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A506B3" w:rsidRDefault="00A506B3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A506B3" w:rsidRDefault="00A506B3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A506B3" w:rsidRPr="00C92E0C" w:rsidRDefault="00A506B3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sz w:val="24"/>
          <w:szCs w:val="24"/>
          <w:lang w:eastAsia="ru-RU"/>
        </w:rPr>
      </w:pPr>
      <w:r w:rsidRPr="00C92E0C">
        <w:rPr>
          <w:rFonts w:ascii="Helvetica Neue" w:eastAsia="Times New Roman" w:hAnsi="Helvetica Neue" w:cs="Arial"/>
          <w:b/>
          <w:sz w:val="24"/>
          <w:szCs w:val="24"/>
          <w:lang w:eastAsia="ru-RU"/>
        </w:rPr>
        <w:t>6.04.2020  Гр.15     Литература</w:t>
      </w:r>
    </w:p>
    <w:p w:rsidR="00A506B3" w:rsidRDefault="00A506B3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урока: «Образ Наташи Ростовой в романе Л.Н.Толстого «Война и мир»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Эпиграфы:</w:t>
      </w:r>
    </w:p>
    <w:p w:rsidR="00A506B3" w:rsidRPr="00C60EF2" w:rsidRDefault="00A506B3" w:rsidP="00A506B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Люди, как реки…</w:t>
      </w:r>
    </w:p>
    <w:p w:rsidR="00A506B3" w:rsidRPr="00C60EF2" w:rsidRDefault="00A506B3" w:rsidP="00A506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</w:p>
    <w:p w:rsidR="00A506B3" w:rsidRPr="00C60EF2" w:rsidRDefault="00A506B3" w:rsidP="00A506B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тем лучше, чем больше она отбрасывает личных стремлений для положения себя в материнское призвание.</w:t>
      </w:r>
    </w:p>
    <w:p w:rsidR="00A506B3" w:rsidRPr="00C60EF2" w:rsidRDefault="00A506B3" w:rsidP="00A506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</w:p>
    <w:p w:rsidR="00A506B3" w:rsidRPr="00C60EF2" w:rsidRDefault="00A506B3" w:rsidP="00A506B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Сущность её жизни [Наташи] - любовь.</w:t>
      </w:r>
    </w:p>
    <w:p w:rsidR="00A506B3" w:rsidRPr="00C60EF2" w:rsidRDefault="00A506B3" w:rsidP="00A506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продолжаем разговор о персонажах романа Толстого, чьи судьбы, по словам критика Бочарова, «только звено в бесконечном опыте человечества, всех людей, и прошлых, и будущих».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Героиня сегодняшнего урока – Наташа Ростова. Сам автор «Войны и мира» утверждал: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. 2-ой эпиграф.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– любимая героиня автора.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Толстой больше всех других героинь любил Наташу? (критерии оценки положительных героев (по Толстому)</w:t>
      </w:r>
      <w:proofErr w:type="gramEnd"/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«Люди, как реки…», - замечал автор. Как вы понимаете это?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Остановимся на сценах, которые показывают героиню в самые яркие моменты её жизни, когда особенно ощутима «диалектика души».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Итак, первая встреча с Наташей.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Зачитайте </w:t>
      </w:r>
      <w:r w:rsidRPr="00C6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портретную характеристику героини</w:t>
      </w: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I, ч. I, гл. VIII)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В чём, по-вашему, прелесть героини, её обаяние?</w:t>
      </w: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Красива ли она?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Толстой много раз это подчёркивает.</w:t>
      </w:r>
      <w:proofErr w:type="gramEnd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Обаяние её в простоте, в естественности.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переполнена жаждой жизни, за один день своих именин успевает пережить и прочувствовать столько, порой даже удивляешься…)</w:t>
      </w:r>
      <w:proofErr w:type="gramEnd"/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C60EF2">
        <w:rPr>
          <w:rFonts w:ascii="Times New Roman" w:hAnsi="Times New Roman" w:cs="Times New Roman"/>
          <w:sz w:val="24"/>
          <w:szCs w:val="24"/>
        </w:rPr>
        <w:t xml:space="preserve">Впервые мы знакомимся с Наташей в описании сцены появления молодого поколения семьи </w:t>
      </w:r>
      <w:proofErr w:type="gramStart"/>
      <w:r w:rsidRPr="00C60EF2">
        <w:rPr>
          <w:rFonts w:ascii="Times New Roman" w:hAnsi="Times New Roman" w:cs="Times New Roman"/>
          <w:sz w:val="24"/>
          <w:szCs w:val="24"/>
        </w:rPr>
        <w:t>Ростовых</w:t>
      </w:r>
      <w:proofErr w:type="gramEnd"/>
      <w:r w:rsidRPr="00C60EF2">
        <w:rPr>
          <w:rFonts w:ascii="Times New Roman" w:hAnsi="Times New Roman" w:cs="Times New Roman"/>
          <w:sz w:val="24"/>
          <w:szCs w:val="24"/>
        </w:rPr>
        <w:t>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Наташа изображена тринадцатилетней “черноглазой, с большим ртом, некрасивой, но живой девочкой, с детскими открытыми плечиками, выскочившими из корсажа от быстрого бега, со сбившимися назад черными кудрями, тоненькими оголенными руками и маленькими ножками…” Этот рисунок позволяет представить внешний облик Наташи, ее яркий душевный мир, ее живую непосредственность. Как мы видим, портреты художника насыщены глубоким психологическим содержанием и раскрывают внутренний мир действующих лиц.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Л.Н. Толстой подчеркивает, что Наташа далеко не всегда красива внешне; она бывает просто дурна, почти уродлива, и бывает, прекрасна, потому что ее красота от внутреннего огня оживления, доброты и бескорыстия, от любви ко всем людям, от душевной переполненности, которая не всегда открыта постороннему глазу. Непрестанно в ней идет какая-то своя жизнь, и свет этой внутренней жизни падает на Соню и Бориса, Николая и Петю. В 13 лет Наташа хочет быть взрослой, как все девочки в 13 лет. Она боится упустить что-то из манящей и недоступной жизни взрослых; ей надо скорей, немедленно все решить и определить, все люди кажутся ей добрыми и милыми, потому что такова она сама. 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proofErr w:type="gramStart"/>
      <w:r w:rsidRPr="00C60EF2">
        <w:t>Наташа-подросток предстаёт во всём обаянии внутреннего света душевной красоты, открытости, влюблённости во всё и во всех, желании добра всем и каждоминутного желания всю себя отдать за другого, каждому помочь и защитить от чего бы то ни было.</w:t>
      </w:r>
      <w:proofErr w:type="gramEnd"/>
      <w:r w:rsidRPr="00C60EF2">
        <w:t xml:space="preserve"> Именно поэтому Денисов называет её волшебницей.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Наташа не перестаёт удивлять читателя на протяжении всего романа своими душевными качествами, своим восприятием жизни.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Встреча в Отрадном</w:t>
      </w: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 II, ч. III, гл. II «Князь Андрей невесёлый… - невольно с любопытством спрашивал себя князь Андрей»)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Андрей Болконский разочарован в жизни и едет по делам через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Наташина неистребимая жажда жизни каким-то образом влияла на людей, которые были с нею рядом. После встречи с Наташей пробуждается ото сна.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3) Ночь в Отрадном (т. II, ч. III, гл. II)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Ночь, проведённая в </w:t>
      </w:r>
      <w:proofErr w:type="gramStart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Отрадном</w:t>
      </w:r>
      <w:proofErr w:type="gramEnd"/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сыграла большую роль в судьбе Болконского. Она обострила восприятие того, что он увидел и почувствовал днём.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 xml:space="preserve">Светлый, счастливый, поэтический мир Наташи помогает князю Андрею по-новому чувствовать, ощущать жизнь.  Писатель оценивает героев: насколько они близки к народу и природе. </w:t>
      </w:r>
      <w:r w:rsidRPr="00C60EF2">
        <w:rPr>
          <w:i/>
          <w:iCs/>
        </w:rPr>
        <w:t xml:space="preserve">В этом эпизоде Л.Толстой показывает разное отношение людей к природе: восхищение ею Наташи и равнодушие Сони. Наташе больно, что Соня не понимает прелести ночи, даже слезы слышатся в её голосе. Она тонко чувствует прелесть природы, живо воспринимает красоту мира. Этот же светлый, счастливый поэтический мир Наташи почувствует в </w:t>
      </w:r>
      <w:proofErr w:type="gramStart"/>
      <w:r w:rsidRPr="00C60EF2">
        <w:rPr>
          <w:i/>
          <w:iCs/>
        </w:rPr>
        <w:t>Отрадном</w:t>
      </w:r>
      <w:proofErr w:type="gramEnd"/>
      <w:r w:rsidRPr="00C60EF2">
        <w:rPr>
          <w:i/>
          <w:iCs/>
        </w:rPr>
        <w:t xml:space="preserve"> князь Андрей Болконский. Он еще не готов полюбить, он только недоумевает: “Чему она так рада?” и огорчается: “Дела нет до моего существования”. Происходит первый своеобразный дуэт этих героев, когда их объединяет, сближает именно одинаковое, яркое чувство, вызванное лунной ночью.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F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C60EF2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Pr="00C60EF2">
        <w:rPr>
          <w:rFonts w:ascii="Times New Roman" w:hAnsi="Times New Roman" w:cs="Times New Roman"/>
          <w:b/>
          <w:bCs/>
          <w:sz w:val="24"/>
          <w:szCs w:val="24"/>
        </w:rPr>
        <w:t>какой</w:t>
      </w:r>
      <w:proofErr w:type="gramEnd"/>
      <w:r w:rsidRPr="00C60EF2">
        <w:rPr>
          <w:rFonts w:ascii="Times New Roman" w:hAnsi="Times New Roman" w:cs="Times New Roman"/>
          <w:b/>
          <w:bCs/>
          <w:sz w:val="24"/>
          <w:szCs w:val="24"/>
        </w:rPr>
        <w:t xml:space="preserve"> предстает Наташа в лунную ночь в Отрадном? Что особенно поэтизирует Толстой в образе Наташи?</w:t>
      </w:r>
      <w:r w:rsidRPr="00C60EF2">
        <w:rPr>
          <w:rFonts w:ascii="Times New Roman" w:hAnsi="Times New Roman" w:cs="Times New Roman"/>
          <w:sz w:val="24"/>
          <w:szCs w:val="24"/>
        </w:rPr>
        <w:t> </w:t>
      </w:r>
    </w:p>
    <w:p w:rsidR="00A506B3" w:rsidRPr="00C60EF2" w:rsidRDefault="00A506B3" w:rsidP="00A506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F2">
        <w:rPr>
          <w:rFonts w:ascii="Times New Roman" w:hAnsi="Times New Roman" w:cs="Times New Roman"/>
          <w:sz w:val="24"/>
          <w:szCs w:val="24"/>
        </w:rPr>
        <w:t>Мы видим поэтичность героини, её любовь к природе, особое восприятие ею красоты окружающего мира, умение видеть в обыденных событиях возвышенность и неповторимость мгновения.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Так велики в Наташе любовь к жизни, к природе, что князь Андрей оказался во власти её веры в жизнь. “Нет, жизнь в 31 год ещё не кончена”, - окончательно решает князь Андрей. Появилась вера в свою нужность людям, желания общения с ними – этому он обязан Наташе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>Толстой выбирает самые яркие и значительные события жизни своей героини, чтобы раскрыть всю многогранность её характера, самые лучшие и неповторимые стороны её внутреннего мира.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</w:rPr>
        <w:t>Первый бал Наташи Ростовой.</w:t>
      </w:r>
      <w:r w:rsidRPr="00C60EF2">
        <w:t xml:space="preserve"> 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 xml:space="preserve">- Какой описывает Наташу Толстой на светском балу? 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 xml:space="preserve">Наташа не была безукоризненно и </w:t>
      </w:r>
      <w:proofErr w:type="gramStart"/>
      <w:r w:rsidRPr="00C60EF2">
        <w:t>совершенно красива</w:t>
      </w:r>
      <w:proofErr w:type="gramEnd"/>
      <w:r w:rsidRPr="00C60EF2">
        <w:t xml:space="preserve"> внешне, но в ней была такая обаятельная и светящаяся изнутри душевная красота, притягательность и прелесть, что каждый чувствующий это, замечал и тянулся к ней. То же произошло с князем Андреем Болконским.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>- Чем понравилась князю Андрею Наташа?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Почему князь Андрей захотел еще раз увидеть Наташу, не потерять её, найти её</w:t>
      </w:r>
      <w:r w:rsidRPr="00C60EF2">
        <w:rPr>
          <w:i/>
          <w:iCs/>
        </w:rPr>
        <w:t xml:space="preserve">? </w:t>
      </w:r>
      <w:proofErr w:type="gramStart"/>
      <w:r w:rsidRPr="00C60EF2">
        <w:rPr>
          <w:i/>
          <w:iCs/>
        </w:rPr>
        <w:t>(В Петербурге на балу, он второй раз встречается с Наташей.</w:t>
      </w:r>
      <w:proofErr w:type="gramEnd"/>
      <w:r w:rsidRPr="00C60EF2">
        <w:rPr>
          <w:i/>
          <w:iCs/>
        </w:rPr>
        <w:t xml:space="preserve"> Наташа привлекла Андрея своей непосредственностью, чистотой, поэтичностью, полнотой жизни. Заложенное в ней стремление к счастью будит силы других людей. Его поражает Наташина чуткость, умение угадать чуткое настроение, понимать всё с полуслова. И Наташа полюбила князя Андрея, увидев в нем замечательного человека, почувствовав его внутреннюю чистоту, силу и благородство. И слова князя Андрея: “Весь мир разделен для меня на две половины: одна – она, и там всё счастье, надежда, свет; другая половина – всё, где её нет, там всё уныние и темнота…” - и Наташины: “… но такого, такого со мной никогда не бывало” - убеждают в силе и серьёзности этого чувства. Естественность, непосредственность, чуткость, все больше пленяют князя Андрея: “Вино её прелести ударило ему в голову”. Её улыбка сказала ему: </w:t>
      </w:r>
      <w:proofErr w:type="gramStart"/>
      <w:r w:rsidRPr="00C60EF2">
        <w:rPr>
          <w:i/>
          <w:iCs/>
        </w:rPr>
        <w:t>“Давно я ждала тебя”).</w:t>
      </w:r>
      <w:proofErr w:type="gramEnd"/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  <w:i/>
          <w:iCs/>
        </w:rPr>
        <w:t>Так началась эта большая любовь, </w:t>
      </w:r>
      <w:r w:rsidRPr="00C60EF2">
        <w:t>которую никогда не мог понять старый князь Болконский и так хорошо понял Пьер Безухов. Так началась эта странная любовь двух очень, очень разных людей, - может, потому они и полюбили друг друга, что такие разные. Вся жизнь Наташи до встречи с князем Андреем оказалась только ожиданием чуда любви. Весь свой свет, всю радость, все добро, всю чуткость она копила для него. Она взяла на себя ответственность за человека, которого полюбила.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 xml:space="preserve">Толстой меряет своих героев особыми, своими собственными мерками, и </w:t>
      </w:r>
      <w:proofErr w:type="gramStart"/>
      <w:r w:rsidRPr="00C60EF2">
        <w:rPr>
          <w:b/>
          <w:bCs/>
        </w:rPr>
        <w:t>главная</w:t>
      </w:r>
      <w:proofErr w:type="gramEnd"/>
      <w:r w:rsidRPr="00C60EF2">
        <w:rPr>
          <w:b/>
          <w:bCs/>
        </w:rPr>
        <w:t xml:space="preserve"> из них—близость к народным корням.</w:t>
      </w:r>
      <w:r w:rsidRPr="00C60EF2">
        <w:t> Народность и близость к национальному русскому характеру героини Л. Н. Толстого очень ярко проявились в сценах охоты и в гостях у дядюшки</w:t>
      </w:r>
      <w:r w:rsidRPr="00C60EF2">
        <w:rPr>
          <w:b/>
          <w:bCs/>
        </w:rPr>
        <w:t xml:space="preserve">. 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>Сцены охоты, в гостях у дядюшки и святки.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Наташа более</w:t>
      </w:r>
      <w:proofErr w:type="gramStart"/>
      <w:r w:rsidRPr="00C60EF2">
        <w:t>,</w:t>
      </w:r>
      <w:proofErr w:type="gramEnd"/>
      <w:r w:rsidRPr="00C60EF2">
        <w:t xml:space="preserve"> чем кто-либо из людей дворянского круга, непосредственна. В ней воплощаются лучшие свойства женского существа: гармония духовного и телесного, естественного и нравственного, природного и человеческого. Она живёт свободно и раскованно, однако все её поступки согреты изнутри скрытой теплотой нравственного чувства, которое она впитала из русской атмосферы ростовского дома. Народное в Наташе превращается в инстинктивно-безотчётную силу всего её существа, и проявляется оно легко, непринуждённо, как, например, во время пляски в имении у дядюшки. « </w:t>
      </w:r>
      <w:proofErr w:type="gramStart"/>
      <w:r w:rsidRPr="00C60EF2">
        <w:t>Где, как, когда всосала в себя из того русского воздуха, которым она дышала,--эта графинечка, воспитанная эмигранткой-француженкой,-- этот дух, откуда взяла она эти приёмы…, те самые, неподражаемые, неизучаемые, русские….» Толстой пишет, что его героиня-дворянка «…умела понять всё то, что было в Анисье, и в отце Анисьи, …и во всяком русском человеке».</w:t>
      </w:r>
      <w:proofErr w:type="gramEnd"/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 xml:space="preserve">Одним из средств создания художественного образа являются характеристики других героев. Такой была Наташа в </w:t>
      </w:r>
      <w:proofErr w:type="gramStart"/>
      <w:r w:rsidRPr="00C60EF2">
        <w:rPr>
          <w:b/>
          <w:bCs/>
        </w:rPr>
        <w:t>глазах</w:t>
      </w:r>
      <w:proofErr w:type="gramEnd"/>
      <w:r w:rsidRPr="00C60EF2">
        <w:rPr>
          <w:b/>
          <w:bCs/>
        </w:rPr>
        <w:t xml:space="preserve"> общавшихся с ней людей.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-Стремясь к объективности и правдивости, Толстой показывает Наташу в таких жизненных ситуациях, когда проявляется её яркая индивидуальность и неповторимость, она ведёт себя не всегда правильно и рационально, совершает ошибки, но в этом и проявляется справедливость и проницательность автора.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  <w:i/>
          <w:iCs/>
        </w:rPr>
        <w:t>Наташа и Анатоль Курагин. 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Во всех своих поступках Наташа безотчётно следует законам простоты, добра и правды. Однако Толстой показывает и внутренний драматизм той человечности, которую несёт в себе жизнелюбивая и непосредственная героиня.</w:t>
      </w:r>
    </w:p>
    <w:p w:rsidR="00A506B3" w:rsidRPr="00C60EF2" w:rsidRDefault="00A506B3" w:rsidP="00A506B3">
      <w:pPr>
        <w:pStyle w:val="a3"/>
        <w:spacing w:before="0" w:beforeAutospacing="0" w:after="0" w:afterAutospacing="0"/>
        <w:rPr>
          <w:b/>
        </w:rPr>
      </w:pPr>
      <w:r w:rsidRPr="00C60EF2">
        <w:rPr>
          <w:b/>
        </w:rPr>
        <w:t>Почему же Наташа изменила Андрею, если она его так любила? Чем можно объяснить её увлечение Анатолием?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 xml:space="preserve"> </w:t>
      </w:r>
      <w:proofErr w:type="gramStart"/>
      <w:r w:rsidRPr="00C60EF2">
        <w:t>(В одном своём письме Л. Толстой сказал, что “так же, как узнаешь людей, живя с ними, так писатель узнает своих героев, живя с ним”.</w:t>
      </w:r>
      <w:proofErr w:type="gramEnd"/>
      <w:r w:rsidRPr="00C60EF2">
        <w:t xml:space="preserve"> Л. Н. Толстой с волнением писал эти страницы “Войны и мира”, дорожил ими и беспокоился, чтобы они были понятны. </w:t>
      </w:r>
      <w:proofErr w:type="gramStart"/>
      <w:r w:rsidRPr="00C60EF2">
        <w:t>Л. Толстой говорил даже, что здесь </w:t>
      </w:r>
      <w:r w:rsidRPr="00C60EF2">
        <w:rPr>
          <w:b/>
          <w:bCs/>
          <w:i/>
          <w:iCs/>
        </w:rPr>
        <w:t>“узел всего романа”</w:t>
      </w:r>
      <w:r w:rsidRPr="00C60EF2">
        <w:t>).</w:t>
      </w:r>
      <w:proofErr w:type="gramEnd"/>
      <w:r w:rsidRPr="00C60EF2">
        <w:t xml:space="preserve"> </w:t>
      </w:r>
      <w:proofErr w:type="gramStart"/>
      <w:r w:rsidRPr="00C60EF2">
        <w:t>(Главное для Наташи - чувство.</w:t>
      </w:r>
      <w:proofErr w:type="gramEnd"/>
      <w:r w:rsidRPr="00C60EF2">
        <w:t xml:space="preserve"> Ей нужно счастье сейчас же, немедленно, чтобы он был всегда рядом. Князь Андрей уезжает за границу, свадьбу откладывают на год. Для Наташи это условие ужасно. Кто виноват в том, </w:t>
      </w:r>
      <w:r w:rsidRPr="00C60EF2">
        <w:rPr>
          <w:b/>
          <w:bCs/>
          <w:i/>
          <w:iCs/>
        </w:rPr>
        <w:t>что произошло</w:t>
      </w:r>
      <w:r w:rsidRPr="00C60EF2">
        <w:t>? Наташа, которая не дождалась; старый князь со своим жестоким упрямством; Андрей, подчинившийся отцу? </w:t>
      </w:r>
      <w:r w:rsidRPr="00C60EF2">
        <w:rPr>
          <w:b/>
          <w:bCs/>
          <w:i/>
          <w:iCs/>
        </w:rPr>
        <w:t>Никто не виноват</w:t>
      </w:r>
      <w:r w:rsidRPr="00C60EF2">
        <w:t>, - все жили, согласно своим характерам, и это не могло кончиться благополучно. Если бы князь Андрей не уехал</w:t>
      </w:r>
      <w:proofErr w:type="gramStart"/>
      <w:r w:rsidRPr="00C60EF2">
        <w:t>… Е</w:t>
      </w:r>
      <w:proofErr w:type="gramEnd"/>
      <w:r w:rsidRPr="00C60EF2">
        <w:t>сли бы княжна Марья и старый князь приветливо приняли Наташу! Если бы не вмешалась Элен и не стала сводить брата с Наташей. Если бы не Анатоль</w:t>
      </w:r>
      <w:proofErr w:type="gramStart"/>
      <w:r w:rsidRPr="00C60EF2">
        <w:t>… И</w:t>
      </w:r>
      <w:proofErr w:type="gramEnd"/>
      <w:r w:rsidRPr="00C60EF2">
        <w:t xml:space="preserve"> ничего они не знают, эти “если бы”: князь Андрей выбрал эту девушку с жаждой жизни, эту девушку, понимавшую его, как никто до сих пор, - и он не понял, </w:t>
      </w:r>
      <w:r w:rsidRPr="00C60EF2">
        <w:rPr>
          <w:b/>
          <w:bCs/>
          <w:i/>
          <w:iCs/>
        </w:rPr>
        <w:t>что её - то нельзя заставлять ждать и мучиться).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“Князь Андрей не понял, что значит </w:t>
      </w:r>
      <w:r w:rsidRPr="00C60EF2">
        <w:rPr>
          <w:b/>
          <w:bCs/>
          <w:i/>
          <w:iCs/>
        </w:rPr>
        <w:t>каждое данное мгновенье для Наташи</w:t>
      </w:r>
      <w:r w:rsidRPr="00C60EF2">
        <w:t>” - писал В. Ермилов. А ведь целый год наполнен такими мгновениями. Минуты проходят без оправдания, без целеустремленности, пусто, даром. Но именно Наташа различает жизнь по минутам, каждая из которых сама по себе, имеет неповторимую цену и должна быть прожита полно, максимально, насыщенно. Вся вина в том, что князь Андрей много думал о своей любви и мало о том, что чувствует она. </w:t>
      </w:r>
      <w:r w:rsidRPr="00C60EF2">
        <w:rPr>
          <w:b/>
          <w:bCs/>
          <w:i/>
          <w:iCs/>
        </w:rPr>
        <w:t>А в любви нельзя думать только о себе, это неоспоримый закон. </w:t>
      </w:r>
      <w:r w:rsidRPr="00C60EF2">
        <w:t>В Наташе преобладают чувства, ей надо кого-то любить, кому-то нравиться.</w:t>
      </w:r>
    </w:p>
    <w:p w:rsidR="00A506B3" w:rsidRPr="00C60EF2" w:rsidRDefault="00A506B3" w:rsidP="00A506B3">
      <w:pPr>
        <w:pStyle w:val="a3"/>
        <w:spacing w:before="0" w:beforeAutospacing="0" w:after="0" w:afterAutospacing="0"/>
        <w:rPr>
          <w:b/>
          <w:bCs/>
        </w:rPr>
      </w:pPr>
      <w:r w:rsidRPr="00C60EF2">
        <w:rPr>
          <w:b/>
          <w:bCs/>
        </w:rPr>
        <w:t>Дискуссия «Виновата ли Наташа в том, что случилось у неё с Анатолем Курагиным?» (Выскажите  свои мнения письменно в рабочих тетрадях по литературе)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>XI. Кульминацией романа-эпопеи «Война и мир» является война 1812 года. Это важное трагическое событие является мерилом человечности, патриотичности каждого из героев Толстого. Не является исключением и Наташа.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>Наташа в дни событий войны 1812 года.</w:t>
      </w:r>
      <w:r w:rsidRPr="00C60EF2">
        <w:t>  Эпизод с ранеными.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 xml:space="preserve">- </w:t>
      </w:r>
      <w:r w:rsidRPr="00C60EF2">
        <w:rPr>
          <w:b/>
        </w:rPr>
        <w:t>Почему Л.Н. Толстой поступки Наташи во время войны 1812 года считает такими же важными, как и действия солдат?</w:t>
      </w:r>
      <w:r w:rsidRPr="00C60EF2">
        <w:t> </w:t>
      </w:r>
      <w:proofErr w:type="gramStart"/>
      <w:r w:rsidRPr="00C60EF2">
        <w:rPr>
          <w:i/>
          <w:iCs/>
        </w:rPr>
        <w:t>(Из жалости к солдатам, от желания помочь людям она отдает подводы.</w:t>
      </w:r>
      <w:proofErr w:type="gramEnd"/>
      <w:r w:rsidRPr="00C60EF2">
        <w:rPr>
          <w:i/>
          <w:iCs/>
        </w:rPr>
        <w:t xml:space="preserve"> В этом эпизоде мы видим патриотизм Наташи. Война 1812 года потребовала от Наташи, как и от других людей, огромного напряжения, нравственных и физических сил. “Мы всем пожертвуем и ничего не пожалеем”. Все это наполняло сердце Наташи новым глубоким и сильным чувством тревоги за родину, за судьбу людей, сражающихся с врагом, таким чувством, перед которым померкли пережитые личные невзгоды. </w:t>
      </w:r>
      <w:proofErr w:type="gramStart"/>
      <w:r w:rsidRPr="00C60EF2">
        <w:rPr>
          <w:i/>
          <w:iCs/>
        </w:rPr>
        <w:t>Прилив душевных сил, жизнедеятельность Наташи связаны автором с её патриотическим чувством, наполнявшим её жизнь новым большим содержанием).</w:t>
      </w:r>
      <w:proofErr w:type="gramEnd"/>
      <w:r w:rsidRPr="00C60EF2">
        <w:rPr>
          <w:i/>
          <w:iCs/>
        </w:rPr>
        <w:t xml:space="preserve"> Очень характерно для душевного состояния Наташи переосмысление слов молитвы, которую она слышала в церкви. </w:t>
      </w:r>
      <w:proofErr w:type="gramStart"/>
      <w:r w:rsidRPr="00C60EF2">
        <w:rPr>
          <w:i/>
          <w:iCs/>
        </w:rPr>
        <w:t>“Миром все вместе, без различия сословий, без вражды, а соединенные братской любовью – будем молиться”, - думала Наташа.)</w:t>
      </w:r>
      <w:r w:rsidRPr="00C60EF2">
        <w:t> </w:t>
      </w:r>
      <w:proofErr w:type="gramEnd"/>
    </w:p>
    <w:p w:rsidR="00A506B3" w:rsidRPr="00C60EF2" w:rsidRDefault="00A506B3" w:rsidP="00A506B3">
      <w:pPr>
        <w:pStyle w:val="a3"/>
        <w:spacing w:before="0" w:beforeAutospacing="0" w:after="0" w:afterAutospacing="0"/>
      </w:pP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В эти трагические дни</w:t>
      </w:r>
      <w:r w:rsidRPr="00C60EF2">
        <w:rPr>
          <w:b/>
          <w:bCs/>
        </w:rPr>
        <w:t> </w:t>
      </w:r>
      <w:r w:rsidRPr="00C60EF2">
        <w:t>в облике героини появляются новые стороны характера: сострадание и горячая, бескорыстная любовь к людям. Именно эта любовь помогла Наташе без сомнения пойти к раненому кн. Андрею, как только она узнала о его присутствии в обозе.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 xml:space="preserve">Наташа у постели раненого князя Андрея. 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В мировой литературе нет сцены свидания, равной по силе, глубине и чистоте чувств той, что произошла в полутёмной тихой избе у постели умирающего кн. Андрея. И после этого свидания Наташа, охваченная желанием отдать всю себя, ухаживала за Болконским, с необыкновенной чуткостью угадывая его желания, принося ему радость и успокоение одним своим присутствием. Во всём этом в полной мере раскрылось духовное богатство героини, её дар любви к людям.  Испытания жизни смертью – излюбленная сюжетная ситуация у Л. Толстого. “Но та же рана, которая наполовину убила графиню, эта рана – потеря любимого брата для Наташи – вызвала её к жизни”. Только новая рана – известие о гибели Пети и забота о матери, обезумевшей от этого горя, – вернули Наташу к жизни. “Вдруг любовь к матери показала ей, что сущность её жизни – любовь – ещё жива в ней. Проснулась любовь, и проснулась жизнь”.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>- Какой мы видим Наташу в эпилоге романа? Нашла ли она свое счастье?</w:t>
      </w:r>
      <w:r w:rsidRPr="00C60EF2">
        <w:t xml:space="preserve">  </w:t>
      </w:r>
      <w:proofErr w:type="gramStart"/>
      <w:r w:rsidRPr="00C60EF2">
        <w:rPr>
          <w:i/>
          <w:iCs/>
        </w:rPr>
        <w:t>(Весною 1813 года Наташа вышла замуж за Пьера.</w:t>
      </w:r>
      <w:proofErr w:type="gramEnd"/>
      <w:r w:rsidRPr="00C60EF2">
        <w:rPr>
          <w:i/>
          <w:iCs/>
        </w:rPr>
        <w:t xml:space="preserve"> В последний раз она появляется в романе в новой роли – жены и матери. Встреча с Пьером после возвращения его из плена, его внимание и любовь окончательно исцелили Наташу. В эпилоге она жена Пьера, мать четырех детей. Она утратила девичье очарованье. Но натура Наташи не изменилась. Любовь по-прежнему составляла для неё смысл жизни, она всю себя отдаёт интересам семьи</w:t>
      </w:r>
      <w:r w:rsidRPr="00C60EF2">
        <w:rPr>
          <w:b/>
          <w:bCs/>
          <w:i/>
          <w:iCs/>
        </w:rPr>
        <w:t xml:space="preserve">. </w:t>
      </w:r>
      <w:proofErr w:type="gramStart"/>
      <w:r w:rsidRPr="00C60EF2">
        <w:rPr>
          <w:b/>
          <w:bCs/>
          <w:i/>
          <w:iCs/>
        </w:rPr>
        <w:t>“Черты её лица имели выражение спокойной мягкости и ясности”</w:t>
      </w:r>
      <w:r w:rsidRPr="00C60EF2">
        <w:rPr>
          <w:i/>
          <w:iCs/>
        </w:rPr>
        <w:t>).</w:t>
      </w:r>
      <w:proofErr w:type="gramEnd"/>
      <w:r w:rsidRPr="00C60EF2">
        <w:t> И разве не то счастье, что переживает Наташа в замужестве, имел в виду Л.Н. Толстой, когда писал в одном из писем о своей собственной семейной жизни: “Такое счастье есть, и я в нем живу 3-й год. И с каждым днем оно делается ровнее и глубже…» У Л. Толстого свой особый взгляд на роль женщины в обществе; он считает, что счастье женщины заключается в высоком назначении быть женой и матерью.</w:t>
      </w:r>
    </w:p>
    <w:p w:rsidR="00A506B3" w:rsidRPr="00C60EF2" w:rsidRDefault="00A506B3" w:rsidP="00A506B3">
      <w:pPr>
        <w:pStyle w:val="a3"/>
        <w:spacing w:before="0" w:beforeAutospacing="0" w:after="0" w:afterAutospacing="0"/>
        <w:rPr>
          <w:b/>
          <w:bCs/>
        </w:rPr>
      </w:pP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>Автор о своей героине. </w:t>
      </w:r>
      <w:r w:rsidRPr="00C60EF2">
        <w:t>Писатель-художник старается наиболее полно воплотить образ своей героини, раскрывая её достоинства всеми художественными средствами.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--Так почему же Наташа Ростова – любимая героиня Л.Н. Толстого? “Сущность её жизни – любовь”, – писал Л. Н. Толстой. Именно она выводит из тяжелого душевного кризиса князя Андрея и возвышает к жизни убитую горем – после гибели Пети – мать, она вся наполнена “страстным желанием отдать себя всю на то, чтобы помочь умирающему Андрею и его сестре, а после замужества с той же безграничной страстью отдать себя интересам семьи”.</w:t>
      </w:r>
    </w:p>
    <w:p w:rsidR="00A506B3" w:rsidRPr="00C60EF2" w:rsidRDefault="00A506B3" w:rsidP="00A506B3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60EF2">
        <w:rPr>
          <w:b/>
          <w:bCs/>
          <w:i/>
          <w:iCs/>
        </w:rPr>
        <w:t>Любовь помогает ей найти свое место в жизни, её любовь воскрешает душу других людей, помогает им поверить в свои силы, найти себя.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</w:p>
    <w:p w:rsidR="00A506B3" w:rsidRPr="00C60EF2" w:rsidRDefault="00A506B3" w:rsidP="00A506B3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C60EF2">
        <w:rPr>
          <w:b/>
          <w:bCs/>
          <w:i/>
          <w:iCs/>
        </w:rPr>
        <w:t>--Так как же автор относится к своей героине?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  <w:i/>
          <w:iCs/>
        </w:rPr>
        <w:t>ОБОБЩЕНИЕ. Образ Наташи выражает тот идеал женщины, которому всю жизнь поклонялся великий писатель. Каковы же составляющие этого идеала, по-вашему?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proofErr w:type="gramStart"/>
      <w:r w:rsidRPr="00C60EF2">
        <w:rPr>
          <w:i/>
          <w:iCs/>
        </w:rPr>
        <w:t>Учащиеся отвечают: непосредственность, душевная открытость, искренность, чуткость, доброта, жизнелюбие, целостность, гармоничность внешнего и внутреннего, талант любви, женственность, нравственное совершенство, готовность к самопожертвованию, душевная щедрость, умение понять другого человека, сделать его счастливым, чувство красоты, поэтичность, любовь к природе, возвышенность, обаяние, скромность, благородство, бескорыстие, честность, патриотизм, верность чувствам.</w:t>
      </w:r>
      <w:proofErr w:type="gramEnd"/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  <w:i/>
          <w:iCs/>
        </w:rPr>
        <w:t>--Каково значение этого образа?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rPr>
          <w:b/>
          <w:bCs/>
        </w:rPr>
        <w:t>Вывод.</w:t>
      </w:r>
    </w:p>
    <w:p w:rsidR="00A506B3" w:rsidRPr="00C60EF2" w:rsidRDefault="00A506B3" w:rsidP="00A506B3">
      <w:pPr>
        <w:pStyle w:val="a3"/>
        <w:spacing w:before="0" w:beforeAutospacing="0" w:after="0" w:afterAutospacing="0"/>
      </w:pPr>
      <w:r w:rsidRPr="00C60EF2">
        <w:t>Л.Н. Толстой писал: “Люди как реки, вода во всех одинаковая и везде одна и та же, но каждая река бывает то узкая, то быстрая, то широкая, то тихая, то чистая, то холодная, то мутная, то теплая. </w:t>
      </w:r>
      <w:r w:rsidRPr="00C60EF2">
        <w:rPr>
          <w:b/>
          <w:bCs/>
          <w:i/>
          <w:iCs/>
        </w:rPr>
        <w:t>Так и люди</w:t>
      </w:r>
      <w:r w:rsidRPr="00C60EF2">
        <w:t xml:space="preserve">. Каждый человек носит в себе зачатки свойств людских и иногда проявляет одни, иногда другие, и бывает совсем не похож на себя, оставляя все между тем одним и самим собою”. Мастерство художника-психолога, отмеченное Н.Г.Чернышевским еще при появлении первых произведений Л. Толстого, в романе “Война и мир” достигло совершенства. Изображение психологического процесса и едва уловимых явлений внутренней жизни – “диалектика души” с особенной яркостью проявилась в раскрытии характеров героев. Любимые герои Л.Н. Толстого ищут свой путь в жизни, ее глубинный смысл, путаются, ошибаются и начинают сначала. И на этом пути нет предела. Образ Наташи Ростовой, главной героини романа «Война и мир», охватывает все этапы её духовного развития от полудетского возраста до полной зрелости, замужества и материнства. Характер </w:t>
      </w:r>
      <w:proofErr w:type="gramStart"/>
      <w:r w:rsidRPr="00C60EF2">
        <w:t>Наташи—это</w:t>
      </w:r>
      <w:proofErr w:type="gramEnd"/>
      <w:r w:rsidRPr="00C60EF2">
        <w:t xml:space="preserve"> художественное открытие писателя, увидевшего в обыкновенной русской девушке-дворянке то душевное богатство, ту подлинную человечность, ту совершенную женственность, ту истинную красоту, тот дар любви, близость к народу, ко всему русскому, к родной природе, которыми, по мнению Толстого, должна обладать настоящая русская женщина.</w:t>
      </w:r>
    </w:p>
    <w:p w:rsidR="00A506B3" w:rsidRPr="00C60EF2" w:rsidRDefault="00A506B3" w:rsidP="00A506B3">
      <w:pPr>
        <w:pStyle w:val="a3"/>
        <w:spacing w:before="0" w:beforeAutospacing="0" w:after="0" w:afterAutospacing="0"/>
        <w:rPr>
          <w:b/>
        </w:rPr>
      </w:pPr>
      <w:r w:rsidRPr="00C60EF2">
        <w:rPr>
          <w:b/>
        </w:rPr>
        <w:t>Домашнее задание. Мини – сочинение-рассуждение:  «Какой я увидел героиню Толстого? Есть ли сейчас Наташи Ростовы?»</w:t>
      </w:r>
    </w:p>
    <w:p w:rsidR="00A506B3" w:rsidRPr="00C60EF2" w:rsidRDefault="00A506B3" w:rsidP="00A506B3"/>
    <w:p w:rsidR="00A506B3" w:rsidRPr="00C60EF2" w:rsidRDefault="00A506B3" w:rsidP="00A506B3"/>
    <w:p w:rsidR="00A506B3" w:rsidRDefault="00A506B3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p w:rsidR="00972C42" w:rsidRPr="00722CE2" w:rsidRDefault="00972C42" w:rsidP="00972C42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333333"/>
          <w:sz w:val="24"/>
          <w:szCs w:val="24"/>
          <w:lang w:eastAsia="ru-RU"/>
        </w:rPr>
      </w:pPr>
    </w:p>
    <w:sectPr w:rsidR="00972C42" w:rsidRPr="00722CE2" w:rsidSect="00972C4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E8"/>
    <w:multiLevelType w:val="multilevel"/>
    <w:tmpl w:val="ADFA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4B07"/>
    <w:multiLevelType w:val="multilevel"/>
    <w:tmpl w:val="2EA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70BC4"/>
    <w:multiLevelType w:val="multilevel"/>
    <w:tmpl w:val="0080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B1D"/>
    <w:multiLevelType w:val="multilevel"/>
    <w:tmpl w:val="2DC4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24219"/>
    <w:multiLevelType w:val="multilevel"/>
    <w:tmpl w:val="0EC60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B0977"/>
    <w:multiLevelType w:val="multilevel"/>
    <w:tmpl w:val="8CEA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A6459"/>
    <w:multiLevelType w:val="multilevel"/>
    <w:tmpl w:val="FFE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256F0"/>
    <w:multiLevelType w:val="multilevel"/>
    <w:tmpl w:val="E0D4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95E6F"/>
    <w:multiLevelType w:val="hybridMultilevel"/>
    <w:tmpl w:val="822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0C9D"/>
    <w:multiLevelType w:val="multilevel"/>
    <w:tmpl w:val="4E6E5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C7967"/>
    <w:multiLevelType w:val="multilevel"/>
    <w:tmpl w:val="82DA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736AF"/>
    <w:multiLevelType w:val="hybridMultilevel"/>
    <w:tmpl w:val="46A0C45E"/>
    <w:lvl w:ilvl="0" w:tplc="36327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94A7B"/>
    <w:multiLevelType w:val="multilevel"/>
    <w:tmpl w:val="2A42B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C62BC"/>
    <w:multiLevelType w:val="multilevel"/>
    <w:tmpl w:val="10F8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E1C23"/>
    <w:multiLevelType w:val="multilevel"/>
    <w:tmpl w:val="2CCA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43BDF"/>
    <w:multiLevelType w:val="multilevel"/>
    <w:tmpl w:val="1DF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001C1"/>
    <w:multiLevelType w:val="multilevel"/>
    <w:tmpl w:val="E9040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A681F"/>
    <w:multiLevelType w:val="multilevel"/>
    <w:tmpl w:val="54B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F2C21"/>
    <w:multiLevelType w:val="multilevel"/>
    <w:tmpl w:val="4E20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95A88"/>
    <w:multiLevelType w:val="multilevel"/>
    <w:tmpl w:val="C34C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54533"/>
    <w:multiLevelType w:val="multilevel"/>
    <w:tmpl w:val="1156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C62BC"/>
    <w:multiLevelType w:val="multilevel"/>
    <w:tmpl w:val="12F4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8"/>
  </w:num>
  <w:num w:numId="7">
    <w:abstractNumId w:val="11"/>
  </w:num>
  <w:num w:numId="8">
    <w:abstractNumId w:val="17"/>
  </w:num>
  <w:num w:numId="9">
    <w:abstractNumId w:val="2"/>
  </w:num>
  <w:num w:numId="10">
    <w:abstractNumId w:val="14"/>
  </w:num>
  <w:num w:numId="11">
    <w:abstractNumId w:val="21"/>
  </w:num>
  <w:num w:numId="12">
    <w:abstractNumId w:val="7"/>
  </w:num>
  <w:num w:numId="13">
    <w:abstractNumId w:val="16"/>
  </w:num>
  <w:num w:numId="14">
    <w:abstractNumId w:val="19"/>
  </w:num>
  <w:num w:numId="15">
    <w:abstractNumId w:val="4"/>
  </w:num>
  <w:num w:numId="16">
    <w:abstractNumId w:val="12"/>
  </w:num>
  <w:num w:numId="17">
    <w:abstractNumId w:val="3"/>
  </w:num>
  <w:num w:numId="18">
    <w:abstractNumId w:val="15"/>
  </w:num>
  <w:num w:numId="19">
    <w:abstractNumId w:val="1"/>
  </w:num>
  <w:num w:numId="20">
    <w:abstractNumId w:val="6"/>
  </w:num>
  <w:num w:numId="21">
    <w:abstractNumId w:val="13"/>
  </w:num>
  <w:num w:numId="22">
    <w:abstractNumId w:val="10"/>
    <w:lvlOverride w:ilvl="0">
      <w:startOverride w:val="2"/>
    </w:lvlOverride>
  </w:num>
  <w:num w:numId="23">
    <w:abstractNumId w:val="1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2C42"/>
    <w:rsid w:val="000F7261"/>
    <w:rsid w:val="001F31AF"/>
    <w:rsid w:val="00237C75"/>
    <w:rsid w:val="00337DA7"/>
    <w:rsid w:val="00385F9B"/>
    <w:rsid w:val="005C4D3B"/>
    <w:rsid w:val="007232FE"/>
    <w:rsid w:val="008E38AE"/>
    <w:rsid w:val="00972C42"/>
    <w:rsid w:val="009A1B2B"/>
    <w:rsid w:val="00A506B3"/>
    <w:rsid w:val="00A86E7B"/>
    <w:rsid w:val="00AE0FE4"/>
    <w:rsid w:val="00C21529"/>
    <w:rsid w:val="00C92E0C"/>
    <w:rsid w:val="00F14F9F"/>
    <w:rsid w:val="00FD766D"/>
    <w:rsid w:val="00FE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2C42"/>
  </w:style>
  <w:style w:type="character" w:customStyle="1" w:styleId="c3">
    <w:name w:val="c3"/>
    <w:basedOn w:val="a0"/>
    <w:rsid w:val="00972C42"/>
  </w:style>
  <w:style w:type="character" w:customStyle="1" w:styleId="c14">
    <w:name w:val="c14"/>
    <w:basedOn w:val="a0"/>
    <w:rsid w:val="00972C42"/>
  </w:style>
  <w:style w:type="character" w:customStyle="1" w:styleId="c0">
    <w:name w:val="c0"/>
    <w:basedOn w:val="a0"/>
    <w:rsid w:val="00972C42"/>
  </w:style>
  <w:style w:type="paragraph" w:styleId="a4">
    <w:name w:val="List Paragraph"/>
    <w:basedOn w:val="a"/>
    <w:uiPriority w:val="34"/>
    <w:qFormat/>
    <w:rsid w:val="00972C42"/>
    <w:pPr>
      <w:spacing w:after="160" w:line="259" w:lineRule="auto"/>
      <w:ind w:left="720"/>
      <w:contextualSpacing/>
    </w:pPr>
  </w:style>
  <w:style w:type="character" w:customStyle="1" w:styleId="c7">
    <w:name w:val="c7"/>
    <w:basedOn w:val="a0"/>
    <w:rsid w:val="00A506B3"/>
  </w:style>
  <w:style w:type="character" w:customStyle="1" w:styleId="c5">
    <w:name w:val="c5"/>
    <w:basedOn w:val="a0"/>
    <w:rsid w:val="00A506B3"/>
  </w:style>
  <w:style w:type="character" w:customStyle="1" w:styleId="c4">
    <w:name w:val="c4"/>
    <w:basedOn w:val="a0"/>
    <w:rsid w:val="00A506B3"/>
  </w:style>
  <w:style w:type="character" w:customStyle="1" w:styleId="c6">
    <w:name w:val="c6"/>
    <w:basedOn w:val="a0"/>
    <w:rsid w:val="001F31AF"/>
  </w:style>
  <w:style w:type="character" w:customStyle="1" w:styleId="c34">
    <w:name w:val="c34"/>
    <w:basedOn w:val="a0"/>
    <w:rsid w:val="001F31AF"/>
  </w:style>
  <w:style w:type="character" w:customStyle="1" w:styleId="c26">
    <w:name w:val="c26"/>
    <w:basedOn w:val="a0"/>
    <w:rsid w:val="001F31AF"/>
  </w:style>
  <w:style w:type="character" w:customStyle="1" w:styleId="c25">
    <w:name w:val="c25"/>
    <w:basedOn w:val="a0"/>
    <w:rsid w:val="001F31AF"/>
  </w:style>
  <w:style w:type="character" w:customStyle="1" w:styleId="c17">
    <w:name w:val="c17"/>
    <w:basedOn w:val="a0"/>
    <w:rsid w:val="001F31AF"/>
  </w:style>
  <w:style w:type="character" w:customStyle="1" w:styleId="c24">
    <w:name w:val="c24"/>
    <w:basedOn w:val="a0"/>
    <w:rsid w:val="001F31AF"/>
  </w:style>
  <w:style w:type="character" w:customStyle="1" w:styleId="c16">
    <w:name w:val="c16"/>
    <w:basedOn w:val="a0"/>
    <w:rsid w:val="001F31AF"/>
  </w:style>
  <w:style w:type="paragraph" w:customStyle="1" w:styleId="c15">
    <w:name w:val="c15"/>
    <w:basedOn w:val="a"/>
    <w:rsid w:val="001F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F31AF"/>
  </w:style>
  <w:style w:type="character" w:customStyle="1" w:styleId="c28">
    <w:name w:val="c28"/>
    <w:basedOn w:val="a0"/>
    <w:rsid w:val="001F31AF"/>
  </w:style>
  <w:style w:type="character" w:customStyle="1" w:styleId="c12">
    <w:name w:val="c12"/>
    <w:basedOn w:val="a0"/>
    <w:rsid w:val="001F31AF"/>
  </w:style>
  <w:style w:type="character" w:customStyle="1" w:styleId="c30">
    <w:name w:val="c30"/>
    <w:basedOn w:val="a0"/>
    <w:rsid w:val="001F31AF"/>
  </w:style>
  <w:style w:type="character" w:customStyle="1" w:styleId="c23">
    <w:name w:val="c23"/>
    <w:basedOn w:val="a0"/>
    <w:rsid w:val="009A1B2B"/>
  </w:style>
  <w:style w:type="character" w:customStyle="1" w:styleId="c8">
    <w:name w:val="c8"/>
    <w:basedOn w:val="a0"/>
    <w:rsid w:val="009A1B2B"/>
  </w:style>
  <w:style w:type="character" w:customStyle="1" w:styleId="c10">
    <w:name w:val="c10"/>
    <w:basedOn w:val="a0"/>
    <w:rsid w:val="009A1B2B"/>
  </w:style>
  <w:style w:type="character" w:customStyle="1" w:styleId="c27">
    <w:name w:val="c27"/>
    <w:basedOn w:val="a0"/>
    <w:rsid w:val="009A1B2B"/>
  </w:style>
  <w:style w:type="character" w:customStyle="1" w:styleId="c9">
    <w:name w:val="c9"/>
    <w:basedOn w:val="a0"/>
    <w:rsid w:val="009A1B2B"/>
  </w:style>
  <w:style w:type="paragraph" w:customStyle="1" w:styleId="c20">
    <w:name w:val="c20"/>
    <w:basedOn w:val="a"/>
    <w:rsid w:val="009A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B2B"/>
    <w:rPr>
      <w:b/>
      <w:bCs/>
    </w:rPr>
  </w:style>
  <w:style w:type="character" w:styleId="a6">
    <w:name w:val="Emphasis"/>
    <w:basedOn w:val="a0"/>
    <w:uiPriority w:val="20"/>
    <w:qFormat/>
    <w:rsid w:val="009A1B2B"/>
    <w:rPr>
      <w:i/>
      <w:iCs/>
    </w:rPr>
  </w:style>
  <w:style w:type="character" w:customStyle="1" w:styleId="ffb">
    <w:name w:val="ffb"/>
    <w:basedOn w:val="a0"/>
    <w:rsid w:val="00A86E7B"/>
  </w:style>
  <w:style w:type="character" w:customStyle="1" w:styleId="a7">
    <w:name w:val="_"/>
    <w:basedOn w:val="a0"/>
    <w:rsid w:val="00A86E7B"/>
  </w:style>
  <w:style w:type="character" w:customStyle="1" w:styleId="ff9">
    <w:name w:val="ff9"/>
    <w:basedOn w:val="a0"/>
    <w:rsid w:val="00A86E7B"/>
  </w:style>
  <w:style w:type="character" w:customStyle="1" w:styleId="fs0">
    <w:name w:val="fs0"/>
    <w:basedOn w:val="a0"/>
    <w:rsid w:val="00A86E7B"/>
  </w:style>
  <w:style w:type="character" w:customStyle="1" w:styleId="ff6">
    <w:name w:val="ff6"/>
    <w:basedOn w:val="a0"/>
    <w:rsid w:val="00A86E7B"/>
  </w:style>
  <w:style w:type="character" w:customStyle="1" w:styleId="ffd">
    <w:name w:val="ffd"/>
    <w:basedOn w:val="a0"/>
    <w:rsid w:val="00A86E7B"/>
  </w:style>
  <w:style w:type="character" w:customStyle="1" w:styleId="ffc">
    <w:name w:val="ffc"/>
    <w:basedOn w:val="a0"/>
    <w:rsid w:val="00A86E7B"/>
  </w:style>
  <w:style w:type="character" w:customStyle="1" w:styleId="ls5">
    <w:name w:val="ls5"/>
    <w:basedOn w:val="a0"/>
    <w:rsid w:val="00A86E7B"/>
  </w:style>
  <w:style w:type="character" w:styleId="a8">
    <w:name w:val="Hyperlink"/>
    <w:basedOn w:val="a0"/>
    <w:uiPriority w:val="99"/>
    <w:semiHidden/>
    <w:unhideWhenUsed/>
    <w:rsid w:val="00FD766D"/>
    <w:rPr>
      <w:color w:val="0000FF"/>
      <w:u w:val="single"/>
    </w:rPr>
  </w:style>
  <w:style w:type="character" w:customStyle="1" w:styleId="pbgps5dv">
    <w:name w:val="pbgps5dv"/>
    <w:basedOn w:val="a0"/>
    <w:rsid w:val="00FD7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3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8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30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3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1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2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7417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9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05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80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2020-04-04T11:42:00Z</dcterms:created>
  <dcterms:modified xsi:type="dcterms:W3CDTF">2020-04-05T10:02:00Z</dcterms:modified>
</cp:coreProperties>
</file>